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DB625A0" w14:textId="77777777" w:rsidR="00C72E07" w:rsidRDefault="00C72E07" w:rsidP="00C72E07">
      <w:pPr>
        <w:pStyle w:val="Legenda"/>
        <w:keepNext/>
        <w:spacing w:line="360" w:lineRule="auto"/>
        <w:jc w:val="center"/>
        <w:rPr>
          <w:rFonts w:ascii="Myriad Pro" w:hAnsi="Myriad Pro" w:cs="Arial"/>
          <w:i w:val="0"/>
          <w:color w:val="auto"/>
          <w:sz w:val="24"/>
        </w:rPr>
      </w:pPr>
    </w:p>
    <w:p w14:paraId="3FCE4710" w14:textId="77777777" w:rsidR="00C72E07" w:rsidRDefault="008B0BF8" w:rsidP="00FA6F59">
      <w:pPr>
        <w:pStyle w:val="Legenda"/>
        <w:keepNext/>
        <w:spacing w:line="360" w:lineRule="auto"/>
        <w:jc w:val="center"/>
        <w:rPr>
          <w:rFonts w:ascii="Myriad Pro" w:hAnsi="Myriad Pro" w:cs="Arial"/>
          <w:i w:val="0"/>
          <w:color w:val="auto"/>
          <w:sz w:val="24"/>
        </w:rPr>
      </w:pPr>
      <w:r w:rsidRPr="00FA6F59">
        <w:rPr>
          <w:rFonts w:ascii="Myriad Pro" w:hAnsi="Myriad Pro" w:cs="Arial"/>
          <w:b/>
          <w:i w:val="0"/>
          <w:color w:val="auto"/>
          <w:sz w:val="28"/>
        </w:rPr>
        <w:t>K</w:t>
      </w:r>
      <w:r w:rsidR="00DD5B7D" w:rsidRPr="00FA6F59">
        <w:rPr>
          <w:rFonts w:ascii="Myriad Pro" w:hAnsi="Myriad Pro" w:cs="Arial"/>
          <w:b/>
          <w:i w:val="0"/>
          <w:color w:val="auto"/>
          <w:sz w:val="28"/>
        </w:rPr>
        <w:t>RYTERI</w:t>
      </w:r>
      <w:r w:rsidR="004D2811" w:rsidRPr="00FA6F59">
        <w:rPr>
          <w:rFonts w:ascii="Myriad Pro" w:hAnsi="Myriad Pro" w:cs="Arial"/>
          <w:b/>
          <w:i w:val="0"/>
          <w:color w:val="auto"/>
          <w:sz w:val="28"/>
        </w:rPr>
        <w:t>A SPECYF</w:t>
      </w:r>
      <w:r w:rsidR="00C72E07" w:rsidRPr="00FA6F59">
        <w:rPr>
          <w:rFonts w:ascii="Myriad Pro" w:hAnsi="Myriad Pro" w:cs="Arial"/>
          <w:b/>
          <w:i w:val="0"/>
          <w:color w:val="auto"/>
          <w:sz w:val="28"/>
        </w:rPr>
        <w:t xml:space="preserve">ICZNE </w:t>
      </w:r>
      <w:r w:rsidR="00FA6F59" w:rsidRPr="00FA6F59">
        <w:rPr>
          <w:rFonts w:ascii="Myriad Pro" w:hAnsi="Myriad Pro" w:cs="Arial"/>
          <w:b/>
          <w:i w:val="0"/>
          <w:color w:val="auto"/>
          <w:sz w:val="28"/>
        </w:rPr>
        <w:br/>
      </w:r>
      <w:r w:rsidR="00FA6F59" w:rsidRPr="00FA6F59">
        <w:rPr>
          <w:rFonts w:ascii="Myriad Pro" w:hAnsi="Myriad Pro" w:cs="Arial"/>
          <w:i w:val="0"/>
          <w:color w:val="auto"/>
          <w:sz w:val="24"/>
        </w:rPr>
        <w:t>w ramach programu Fundusze Europejskie dla Pomorza Zachodniego 2021-2027</w:t>
      </w:r>
    </w:p>
    <w:p w14:paraId="678905C7" w14:textId="77777777" w:rsidR="00844D27" w:rsidRPr="00FF4145" w:rsidRDefault="00844D27" w:rsidP="00FF4145">
      <w:pPr>
        <w:jc w:val="center"/>
        <w:rPr>
          <w:rFonts w:ascii="Myriad Pro" w:hAnsi="Myriad Pro"/>
          <w:b/>
          <w:i/>
          <w:sz w:val="24"/>
          <w:szCs w:val="24"/>
        </w:rPr>
      </w:pPr>
      <w:r w:rsidRPr="00FF4145">
        <w:rPr>
          <w:rFonts w:ascii="Myriad Pro" w:hAnsi="Myriad Pro"/>
          <w:b/>
          <w:sz w:val="24"/>
          <w:szCs w:val="24"/>
        </w:rPr>
        <w:t>Sposób wyboru projektów: KONKURENCYJNY</w:t>
      </w:r>
    </w:p>
    <w:p w14:paraId="0EAFA2C0" w14:textId="77777777" w:rsidR="00C72E07" w:rsidRPr="00FA6F59" w:rsidRDefault="00C72E07" w:rsidP="00B37FAF">
      <w:pPr>
        <w:tabs>
          <w:tab w:val="left" w:pos="11587"/>
        </w:tabs>
        <w:spacing w:before="1920"/>
        <w:rPr>
          <w:rFonts w:ascii="Myriad Pro" w:hAnsi="Myriad Pro"/>
          <w:b/>
          <w:sz w:val="24"/>
        </w:rPr>
      </w:pPr>
      <w:r w:rsidRPr="00FA6F59">
        <w:rPr>
          <w:rFonts w:ascii="Myriad Pro" w:hAnsi="Myriad Pro"/>
          <w:b/>
          <w:sz w:val="24"/>
        </w:rPr>
        <w:t>Kryteria wyboru projektów w ramach działania</w:t>
      </w:r>
      <w:r w:rsidRPr="009B20D9">
        <w:rPr>
          <w:rFonts w:ascii="Myriad Pro" w:hAnsi="Myriad Pro"/>
          <w:sz w:val="24"/>
        </w:rPr>
        <w:t>:</w:t>
      </w:r>
      <w:r w:rsidR="00205EA7" w:rsidRPr="009B20D9">
        <w:rPr>
          <w:rFonts w:ascii="Myriad Pro" w:hAnsi="Myriad Pro"/>
          <w:sz w:val="24"/>
        </w:rPr>
        <w:t xml:space="preserve"> </w:t>
      </w:r>
      <w:bookmarkStart w:id="0" w:name="_Hlk127954736"/>
      <w:r w:rsidR="005540EC" w:rsidRPr="009B20D9">
        <w:rPr>
          <w:rFonts w:ascii="Myriad Pro" w:hAnsi="Myriad Pro"/>
          <w:sz w:val="24"/>
        </w:rPr>
        <w:t>2</w:t>
      </w:r>
      <w:bookmarkEnd w:id="0"/>
      <w:r w:rsidR="00BD6683" w:rsidRPr="009B20D9">
        <w:rPr>
          <w:rFonts w:ascii="Myriad Pro" w:hAnsi="Myriad Pro"/>
          <w:sz w:val="24"/>
        </w:rPr>
        <w:t>.23 Ochrona przyrody i jej zasobów</w:t>
      </w:r>
      <w:r w:rsidR="00B37FAF">
        <w:rPr>
          <w:rFonts w:ascii="Myriad Pro" w:hAnsi="Myriad Pro"/>
          <w:b/>
          <w:sz w:val="24"/>
        </w:rPr>
        <w:tab/>
      </w:r>
    </w:p>
    <w:p w14:paraId="0303521B" w14:textId="77777777" w:rsidR="00205EA7" w:rsidRPr="002E42EC" w:rsidRDefault="00205EA7" w:rsidP="00C72E07">
      <w:pPr>
        <w:rPr>
          <w:rFonts w:ascii="Myriad Pro" w:hAnsi="Myriad Pro"/>
          <w:sz w:val="24"/>
        </w:rPr>
      </w:pPr>
      <w:r w:rsidRPr="00FA6F59">
        <w:rPr>
          <w:rFonts w:ascii="Myriad Pro" w:hAnsi="Myriad Pro"/>
          <w:b/>
          <w:sz w:val="24"/>
        </w:rPr>
        <w:t xml:space="preserve">Typ projektu: </w:t>
      </w:r>
      <w:r w:rsidR="008C5B98" w:rsidRPr="009E3D2B">
        <w:rPr>
          <w:rFonts w:ascii="Myriad Pro" w:hAnsi="Myriad Pro"/>
          <w:sz w:val="24"/>
        </w:rPr>
        <w:t>3</w:t>
      </w:r>
      <w:r w:rsidR="00973D20">
        <w:rPr>
          <w:rFonts w:ascii="Myriad Pro" w:hAnsi="Myriad Pro"/>
          <w:b/>
          <w:sz w:val="24"/>
        </w:rPr>
        <w:t>.</w:t>
      </w:r>
      <w:r w:rsidR="008C5B98">
        <w:rPr>
          <w:rFonts w:ascii="Myriad Pro" w:hAnsi="Myriad Pro"/>
          <w:b/>
          <w:sz w:val="24"/>
        </w:rPr>
        <w:t xml:space="preserve"> </w:t>
      </w:r>
      <w:r w:rsidR="005540EC" w:rsidRPr="002E42EC">
        <w:rPr>
          <w:rFonts w:ascii="Myriad Pro" w:hAnsi="Myriad Pro"/>
          <w:sz w:val="24"/>
        </w:rPr>
        <w:t xml:space="preserve">Wsparcie </w:t>
      </w:r>
      <w:r w:rsidR="00BD6683">
        <w:rPr>
          <w:rFonts w:ascii="Myriad Pro" w:hAnsi="Myriad Pro"/>
          <w:sz w:val="24"/>
        </w:rPr>
        <w:t>ośrodków edukacji ekologicznej oraz działania edukacyjne</w:t>
      </w:r>
    </w:p>
    <w:p w14:paraId="31718BAF" w14:textId="77777777" w:rsidR="00C72E07" w:rsidRPr="001B1F51" w:rsidRDefault="00C72E07" w:rsidP="00C72E07">
      <w:pPr>
        <w:rPr>
          <w:rFonts w:ascii="Myriad Pro" w:hAnsi="Myriad Pro"/>
          <w:sz w:val="24"/>
        </w:rPr>
      </w:pPr>
      <w:r w:rsidRPr="002E42EC">
        <w:rPr>
          <w:rFonts w:ascii="Myriad Pro" w:hAnsi="Myriad Pro"/>
          <w:b/>
          <w:sz w:val="24"/>
        </w:rPr>
        <w:t>Priorytet</w:t>
      </w:r>
      <w:r w:rsidRPr="00FA6F59">
        <w:rPr>
          <w:rFonts w:ascii="Myriad Pro" w:hAnsi="Myriad Pro"/>
          <w:sz w:val="24"/>
        </w:rPr>
        <w:t>:</w:t>
      </w:r>
      <w:r w:rsidR="005540EC" w:rsidRPr="005540EC">
        <w:rPr>
          <w:rFonts w:ascii="Myriad Pro" w:hAnsi="Myriad Pro"/>
          <w:b/>
          <w:sz w:val="24"/>
          <w:szCs w:val="24"/>
        </w:rPr>
        <w:t xml:space="preserve"> </w:t>
      </w:r>
      <w:r w:rsidR="00986A6B" w:rsidRPr="002E42EC">
        <w:rPr>
          <w:rFonts w:ascii="Myriad Pro" w:hAnsi="Myriad Pro"/>
          <w:sz w:val="24"/>
        </w:rPr>
        <w:t xml:space="preserve">2 </w:t>
      </w:r>
      <w:r w:rsidR="00986A6B" w:rsidRPr="001B1F51">
        <w:rPr>
          <w:rFonts w:ascii="Myriad Pro" w:hAnsi="Myriad Pro"/>
          <w:sz w:val="24"/>
        </w:rPr>
        <w:t>Fundusze</w:t>
      </w:r>
      <w:r w:rsidR="005540EC" w:rsidRPr="002E42EC">
        <w:rPr>
          <w:rFonts w:ascii="Myriad Pro" w:hAnsi="Myriad Pro"/>
          <w:sz w:val="24"/>
        </w:rPr>
        <w:t xml:space="preserve"> Europejskie na rzecz zielonego Pomorza Zachodniego</w:t>
      </w:r>
    </w:p>
    <w:p w14:paraId="6C08830E" w14:textId="77777777" w:rsidR="00BD6683" w:rsidRPr="00BD6683" w:rsidRDefault="00C72E07" w:rsidP="00BD6683">
      <w:pPr>
        <w:spacing w:after="0" w:line="360" w:lineRule="auto"/>
        <w:rPr>
          <w:rFonts w:ascii="Myriad Pro" w:hAnsi="Myriad Pro"/>
          <w:sz w:val="24"/>
          <w:szCs w:val="24"/>
        </w:rPr>
      </w:pPr>
      <w:r w:rsidRPr="002E42EC">
        <w:rPr>
          <w:rFonts w:ascii="Myriad Pro" w:hAnsi="Myriad Pro"/>
          <w:b/>
          <w:sz w:val="24"/>
        </w:rPr>
        <w:t>Cel szczegółowy:</w:t>
      </w:r>
      <w:r w:rsidR="00FA6F59">
        <w:rPr>
          <w:sz w:val="24"/>
        </w:rPr>
        <w:t xml:space="preserve"> </w:t>
      </w:r>
      <w:r w:rsidR="005540EC" w:rsidRPr="002E42EC">
        <w:rPr>
          <w:rFonts w:ascii="Myriad Pro" w:hAnsi="Myriad Pro"/>
          <w:sz w:val="24"/>
        </w:rPr>
        <w:t>2</w:t>
      </w:r>
      <w:r w:rsidR="00C21E48" w:rsidRPr="002E42EC">
        <w:rPr>
          <w:rFonts w:ascii="Myriad Pro" w:hAnsi="Myriad Pro"/>
          <w:sz w:val="24"/>
        </w:rPr>
        <w:t xml:space="preserve">. </w:t>
      </w:r>
      <w:r w:rsidR="00BD6683">
        <w:rPr>
          <w:rFonts w:ascii="Myriad Pro" w:hAnsi="Myriad Pro"/>
          <w:sz w:val="24"/>
        </w:rPr>
        <w:t xml:space="preserve">VII </w:t>
      </w:r>
      <w:r w:rsidR="00BD6683" w:rsidRPr="00BD6683">
        <w:rPr>
          <w:rFonts w:ascii="Myriad Pro" w:hAnsi="Myriad Pro"/>
          <w:sz w:val="24"/>
          <w:szCs w:val="24"/>
        </w:rPr>
        <w:t>Wzmacnianie ochrony i zachowania przyrody, różnorodności biologicznej oraz zielonej infrastruktury, w tym na obszarach miejskich, oraz ograniczanie wszelkich rodzajów zanieczyszczenia</w:t>
      </w:r>
    </w:p>
    <w:p w14:paraId="1D988FB2" w14:textId="77777777" w:rsidR="005540EC" w:rsidRPr="005540EC" w:rsidRDefault="005540EC" w:rsidP="005540EC">
      <w:pPr>
        <w:rPr>
          <w:sz w:val="24"/>
        </w:rPr>
      </w:pPr>
    </w:p>
    <w:p w14:paraId="13E86F88" w14:textId="2B311441" w:rsidR="0061181B" w:rsidRDefault="007A7B29">
      <w:pPr>
        <w:pStyle w:val="Spisilustracji"/>
        <w:tabs>
          <w:tab w:val="right" w:leader="dot" w:pos="13994"/>
        </w:tabs>
        <w:rPr>
          <w:rFonts w:eastAsiaTheme="minorEastAsia"/>
          <w:noProof/>
          <w:lang w:eastAsia="pl-PL"/>
        </w:rPr>
      </w:pPr>
      <w:r>
        <w:rPr>
          <w:sz w:val="24"/>
        </w:rPr>
        <w:fldChar w:fldCharType="begin"/>
      </w:r>
      <w:r w:rsidR="00205EA7">
        <w:rPr>
          <w:sz w:val="24"/>
        </w:rPr>
        <w:instrText xml:space="preserve"> TOC \h \z \c "Tabela" </w:instrText>
      </w:r>
      <w:r>
        <w:rPr>
          <w:sz w:val="24"/>
        </w:rPr>
        <w:fldChar w:fldCharType="separate"/>
      </w:r>
      <w:hyperlink w:anchor="_Toc167188205" w:history="1">
        <w:r w:rsidR="0061181B" w:rsidRPr="00361385">
          <w:rPr>
            <w:rStyle w:val="Hipercze"/>
            <w:rFonts w:ascii="Myriad Pro" w:hAnsi="Myriad Pro"/>
            <w:b/>
            <w:noProof/>
          </w:rPr>
          <w:t>Tabela 1 Kryteria specyficzne dopuszczalności</w:t>
        </w:r>
        <w:r w:rsidR="0061181B">
          <w:rPr>
            <w:noProof/>
            <w:webHidden/>
          </w:rPr>
          <w:tab/>
        </w:r>
        <w:r w:rsidR="0061181B">
          <w:rPr>
            <w:noProof/>
            <w:webHidden/>
          </w:rPr>
          <w:fldChar w:fldCharType="begin"/>
        </w:r>
        <w:r w:rsidR="0061181B">
          <w:rPr>
            <w:noProof/>
            <w:webHidden/>
          </w:rPr>
          <w:instrText xml:space="preserve"> PAGEREF _Toc167188205 \h </w:instrText>
        </w:r>
        <w:r w:rsidR="0061181B">
          <w:rPr>
            <w:noProof/>
            <w:webHidden/>
          </w:rPr>
        </w:r>
        <w:r w:rsidR="0061181B">
          <w:rPr>
            <w:noProof/>
            <w:webHidden/>
          </w:rPr>
          <w:fldChar w:fldCharType="separate"/>
        </w:r>
        <w:r w:rsidR="0061181B">
          <w:rPr>
            <w:noProof/>
            <w:webHidden/>
          </w:rPr>
          <w:t>2</w:t>
        </w:r>
        <w:r w:rsidR="0061181B">
          <w:rPr>
            <w:noProof/>
            <w:webHidden/>
          </w:rPr>
          <w:fldChar w:fldCharType="end"/>
        </w:r>
      </w:hyperlink>
    </w:p>
    <w:p w14:paraId="570B6363" w14:textId="51EB53C7" w:rsidR="0061181B" w:rsidRDefault="0018365D">
      <w:pPr>
        <w:pStyle w:val="Spisilustracji"/>
        <w:tabs>
          <w:tab w:val="right" w:leader="dot" w:pos="13994"/>
        </w:tabs>
        <w:rPr>
          <w:rFonts w:eastAsiaTheme="minorEastAsia"/>
          <w:noProof/>
          <w:lang w:eastAsia="pl-PL"/>
        </w:rPr>
      </w:pPr>
      <w:hyperlink w:anchor="_Toc167188206" w:history="1">
        <w:r w:rsidR="0061181B" w:rsidRPr="00361385">
          <w:rPr>
            <w:rStyle w:val="Hipercze"/>
            <w:rFonts w:ascii="Myriad Pro" w:hAnsi="Myriad Pro"/>
            <w:b/>
            <w:bCs/>
            <w:noProof/>
          </w:rPr>
          <w:t>Tabela 2 Kryteria specyficzne jakościowe</w:t>
        </w:r>
        <w:r w:rsidR="0061181B">
          <w:rPr>
            <w:noProof/>
            <w:webHidden/>
          </w:rPr>
          <w:tab/>
        </w:r>
        <w:r w:rsidR="0061181B">
          <w:rPr>
            <w:noProof/>
            <w:webHidden/>
          </w:rPr>
          <w:fldChar w:fldCharType="begin"/>
        </w:r>
        <w:r w:rsidR="0061181B">
          <w:rPr>
            <w:noProof/>
            <w:webHidden/>
          </w:rPr>
          <w:instrText xml:space="preserve"> PAGEREF _Toc167188206 \h </w:instrText>
        </w:r>
        <w:r w:rsidR="0061181B">
          <w:rPr>
            <w:noProof/>
            <w:webHidden/>
          </w:rPr>
        </w:r>
        <w:r w:rsidR="0061181B">
          <w:rPr>
            <w:noProof/>
            <w:webHidden/>
          </w:rPr>
          <w:fldChar w:fldCharType="separate"/>
        </w:r>
        <w:r w:rsidR="0061181B">
          <w:rPr>
            <w:noProof/>
            <w:webHidden/>
          </w:rPr>
          <w:t>17</w:t>
        </w:r>
        <w:r w:rsidR="0061181B">
          <w:rPr>
            <w:noProof/>
            <w:webHidden/>
          </w:rPr>
          <w:fldChar w:fldCharType="end"/>
        </w:r>
      </w:hyperlink>
    </w:p>
    <w:p w14:paraId="6AF0A288" w14:textId="563B9C05" w:rsidR="0061181B" w:rsidRDefault="0018365D">
      <w:pPr>
        <w:pStyle w:val="Spisilustracji"/>
        <w:tabs>
          <w:tab w:val="right" w:leader="dot" w:pos="13994"/>
        </w:tabs>
        <w:rPr>
          <w:rFonts w:eastAsiaTheme="minorEastAsia"/>
          <w:noProof/>
          <w:lang w:eastAsia="pl-PL"/>
        </w:rPr>
      </w:pPr>
      <w:hyperlink w:anchor="_Toc167188207" w:history="1">
        <w:r w:rsidR="0061181B" w:rsidRPr="00361385">
          <w:rPr>
            <w:rStyle w:val="Hipercze"/>
            <w:rFonts w:ascii="Myriad Pro" w:hAnsi="Myriad Pro"/>
            <w:b/>
            <w:bCs/>
            <w:noProof/>
          </w:rPr>
          <w:t>Tabela 3 Kryteria specyficzne strategiczne</w:t>
        </w:r>
        <w:r w:rsidR="0061181B">
          <w:rPr>
            <w:noProof/>
            <w:webHidden/>
          </w:rPr>
          <w:tab/>
        </w:r>
        <w:r w:rsidR="0061181B">
          <w:rPr>
            <w:noProof/>
            <w:webHidden/>
          </w:rPr>
          <w:fldChar w:fldCharType="begin"/>
        </w:r>
        <w:r w:rsidR="0061181B">
          <w:rPr>
            <w:noProof/>
            <w:webHidden/>
          </w:rPr>
          <w:instrText xml:space="preserve"> PAGEREF _Toc167188207 \h </w:instrText>
        </w:r>
        <w:r w:rsidR="0061181B">
          <w:rPr>
            <w:noProof/>
            <w:webHidden/>
          </w:rPr>
        </w:r>
        <w:r w:rsidR="0061181B">
          <w:rPr>
            <w:noProof/>
            <w:webHidden/>
          </w:rPr>
          <w:fldChar w:fldCharType="separate"/>
        </w:r>
        <w:r w:rsidR="0061181B">
          <w:rPr>
            <w:noProof/>
            <w:webHidden/>
          </w:rPr>
          <w:t>25</w:t>
        </w:r>
        <w:r w:rsidR="0061181B">
          <w:rPr>
            <w:noProof/>
            <w:webHidden/>
          </w:rPr>
          <w:fldChar w:fldCharType="end"/>
        </w:r>
      </w:hyperlink>
    </w:p>
    <w:p w14:paraId="13DC1711" w14:textId="77777777" w:rsidR="00412627" w:rsidRDefault="007A7B29" w:rsidP="00412627">
      <w:pPr>
        <w:rPr>
          <w:sz w:val="24"/>
        </w:rPr>
      </w:pPr>
      <w:r>
        <w:rPr>
          <w:sz w:val="24"/>
        </w:rPr>
        <w:fldChar w:fldCharType="end"/>
      </w:r>
    </w:p>
    <w:p w14:paraId="7D6D9D6C" w14:textId="77777777" w:rsidR="00412627" w:rsidRPr="00FA6F59" w:rsidRDefault="00412627" w:rsidP="00FA6F59">
      <w:pPr>
        <w:rPr>
          <w:sz w:val="24"/>
        </w:rPr>
      </w:pPr>
    </w:p>
    <w:p w14:paraId="713D258D" w14:textId="77777777" w:rsidR="004D2811" w:rsidRPr="004D2811" w:rsidRDefault="00B37FAF" w:rsidP="004D2811">
      <w:pPr>
        <w:pStyle w:val="Legenda"/>
        <w:keepNext/>
        <w:rPr>
          <w:rFonts w:ascii="Myriad Pro" w:hAnsi="Myriad Pro"/>
          <w:b/>
          <w:i w:val="0"/>
          <w:color w:val="auto"/>
          <w:sz w:val="22"/>
        </w:rPr>
      </w:pPr>
      <w:r>
        <w:rPr>
          <w:rFonts w:ascii="Myriad Pro" w:hAnsi="Myriad Pro"/>
          <w:b/>
          <w:i w:val="0"/>
          <w:color w:val="auto"/>
          <w:sz w:val="22"/>
        </w:rPr>
        <w:lastRenderedPageBreak/>
        <w:br/>
      </w:r>
      <w:bookmarkStart w:id="1" w:name="_Toc167188205"/>
      <w:r w:rsidR="004D2811" w:rsidRPr="004D2811">
        <w:rPr>
          <w:rFonts w:ascii="Myriad Pro" w:hAnsi="Myriad Pro"/>
          <w:b/>
          <w:i w:val="0"/>
          <w:color w:val="auto"/>
          <w:sz w:val="22"/>
        </w:rPr>
        <w:t xml:space="preserve">Tabela </w:t>
      </w:r>
      <w:r w:rsidR="007A7B29" w:rsidRPr="004D2811">
        <w:rPr>
          <w:rFonts w:ascii="Myriad Pro" w:hAnsi="Myriad Pro"/>
          <w:b/>
          <w:i w:val="0"/>
          <w:color w:val="auto"/>
          <w:sz w:val="22"/>
        </w:rPr>
        <w:fldChar w:fldCharType="begin"/>
      </w:r>
      <w:r w:rsidR="004D2811" w:rsidRPr="004D2811">
        <w:rPr>
          <w:rFonts w:ascii="Myriad Pro" w:hAnsi="Myriad Pro"/>
          <w:b/>
          <w:i w:val="0"/>
          <w:color w:val="auto"/>
          <w:sz w:val="22"/>
        </w:rPr>
        <w:instrText xml:space="preserve"> SEQ Tabela \* ARABIC </w:instrText>
      </w:r>
      <w:r w:rsidR="007A7B29" w:rsidRPr="004D2811">
        <w:rPr>
          <w:rFonts w:ascii="Myriad Pro" w:hAnsi="Myriad Pro"/>
          <w:b/>
          <w:i w:val="0"/>
          <w:color w:val="auto"/>
          <w:sz w:val="22"/>
        </w:rPr>
        <w:fldChar w:fldCharType="separate"/>
      </w:r>
      <w:r w:rsidR="00D15132">
        <w:rPr>
          <w:rFonts w:ascii="Myriad Pro" w:hAnsi="Myriad Pro"/>
          <w:b/>
          <w:i w:val="0"/>
          <w:noProof/>
          <w:color w:val="auto"/>
          <w:sz w:val="22"/>
        </w:rPr>
        <w:t>1</w:t>
      </w:r>
      <w:r w:rsidR="007A7B29" w:rsidRPr="004D2811">
        <w:rPr>
          <w:rFonts w:ascii="Myriad Pro" w:hAnsi="Myriad Pro"/>
          <w:b/>
          <w:i w:val="0"/>
          <w:color w:val="auto"/>
          <w:sz w:val="22"/>
        </w:rPr>
        <w:fldChar w:fldCharType="end"/>
      </w:r>
      <w:r w:rsidR="009931AE">
        <w:rPr>
          <w:rFonts w:ascii="Myriad Pro" w:hAnsi="Myriad Pro"/>
          <w:b/>
          <w:i w:val="0"/>
          <w:color w:val="auto"/>
          <w:sz w:val="22"/>
        </w:rPr>
        <w:t xml:space="preserve"> </w:t>
      </w:r>
      <w:r w:rsidR="004D2811" w:rsidRPr="004D2811">
        <w:rPr>
          <w:rFonts w:ascii="Myriad Pro" w:hAnsi="Myriad Pro"/>
          <w:b/>
          <w:i w:val="0"/>
          <w:color w:val="auto"/>
          <w:sz w:val="22"/>
        </w:rPr>
        <w:t xml:space="preserve">Kryteria specyficzne </w:t>
      </w:r>
      <w:r w:rsidR="00F80DED">
        <w:rPr>
          <w:rFonts w:ascii="Myriad Pro" w:hAnsi="Myriad Pro"/>
          <w:b/>
          <w:i w:val="0"/>
          <w:color w:val="auto"/>
          <w:sz w:val="22"/>
        </w:rPr>
        <w:t>dopuszczalności</w:t>
      </w:r>
      <w:bookmarkEnd w:id="1"/>
    </w:p>
    <w:tbl>
      <w:tblPr>
        <w:tblStyle w:val="Tabela-Siatka"/>
        <w:tblW w:w="14170" w:type="dxa"/>
        <w:shd w:val="clear" w:color="auto" w:fill="FFFFFF" w:themeFill="background1"/>
        <w:tblLook w:val="04A0" w:firstRow="1" w:lastRow="0" w:firstColumn="1" w:lastColumn="0" w:noHBand="0" w:noVBand="1"/>
      </w:tblPr>
      <w:tblGrid>
        <w:gridCol w:w="1438"/>
        <w:gridCol w:w="2273"/>
        <w:gridCol w:w="6436"/>
        <w:gridCol w:w="4023"/>
      </w:tblGrid>
      <w:tr w:rsidR="00844D27" w:rsidRPr="00B51D14" w14:paraId="46CBFAE3" w14:textId="77777777" w:rsidTr="00EC18E9">
        <w:trPr>
          <w:tblHeader/>
        </w:trPr>
        <w:tc>
          <w:tcPr>
            <w:tcW w:w="14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51D69306" w14:textId="77777777" w:rsidR="00813326" w:rsidRPr="00B51D14" w:rsidRDefault="00813326" w:rsidP="00C2279E">
            <w:pPr>
              <w:spacing w:line="360" w:lineRule="auto"/>
              <w:jc w:val="center"/>
              <w:rPr>
                <w:rFonts w:ascii="Myriad Pro" w:hAnsi="Myriad Pro" w:cs="Arial"/>
                <w:b/>
              </w:rPr>
            </w:pPr>
            <w:r w:rsidRPr="00B23295">
              <w:rPr>
                <w:rFonts w:ascii="Myriad Pro" w:hAnsi="Myriad Pro" w:cs="Arial"/>
              </w:rPr>
              <w:t>Kolumna pierwsza</w:t>
            </w:r>
            <w:r w:rsidRPr="00B51D14">
              <w:rPr>
                <w:rFonts w:ascii="Myriad Pro" w:hAnsi="Myriad Pro" w:cs="Arial"/>
                <w:b/>
              </w:rPr>
              <w:br/>
            </w:r>
            <w:r w:rsidR="007D68BF">
              <w:rPr>
                <w:rFonts w:ascii="Myriad Pro" w:hAnsi="Myriad Pro" w:cs="Arial"/>
                <w:b/>
              </w:rPr>
              <w:t>Numer kryterium</w:t>
            </w:r>
          </w:p>
        </w:tc>
        <w:tc>
          <w:tcPr>
            <w:tcW w:w="22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2FD33050" w14:textId="77777777" w:rsidR="00813326" w:rsidRPr="00B23295" w:rsidRDefault="00813326" w:rsidP="00C2279E">
            <w:pPr>
              <w:spacing w:line="360" w:lineRule="auto"/>
              <w:jc w:val="center"/>
              <w:rPr>
                <w:rFonts w:ascii="Myriad Pro" w:hAnsi="Myriad Pro" w:cs="Arial"/>
              </w:rPr>
            </w:pPr>
            <w:r w:rsidRPr="00B23295">
              <w:rPr>
                <w:rFonts w:ascii="Myriad Pro" w:hAnsi="Myriad Pro" w:cs="Arial"/>
              </w:rPr>
              <w:t>Kolumna druga</w:t>
            </w:r>
          </w:p>
          <w:p w14:paraId="53F12C73" w14:textId="77777777" w:rsidR="00813326" w:rsidRPr="00B51D14" w:rsidRDefault="00813326" w:rsidP="00C2279E">
            <w:pPr>
              <w:spacing w:line="360" w:lineRule="auto"/>
              <w:jc w:val="center"/>
              <w:rPr>
                <w:rFonts w:ascii="Myriad Pro" w:hAnsi="Myriad Pro" w:cs="Arial"/>
                <w:b/>
              </w:rPr>
            </w:pPr>
            <w:r w:rsidRPr="00B51D14">
              <w:rPr>
                <w:rFonts w:ascii="Myriad Pro" w:hAnsi="Myriad Pro" w:cs="Arial"/>
                <w:b/>
              </w:rPr>
              <w:t>Nazwa kryterium</w:t>
            </w:r>
          </w:p>
        </w:tc>
        <w:tc>
          <w:tcPr>
            <w:tcW w:w="64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66432B3D" w14:textId="77777777" w:rsidR="00813326" w:rsidRPr="00B23295" w:rsidRDefault="00813326" w:rsidP="00C2279E">
            <w:pPr>
              <w:spacing w:line="360" w:lineRule="auto"/>
              <w:jc w:val="center"/>
              <w:rPr>
                <w:rFonts w:ascii="Myriad Pro" w:hAnsi="Myriad Pro" w:cs="Arial"/>
              </w:rPr>
            </w:pPr>
            <w:r w:rsidRPr="00B23295">
              <w:rPr>
                <w:rFonts w:ascii="Myriad Pro" w:hAnsi="Myriad Pro" w:cs="Arial"/>
              </w:rPr>
              <w:t>Kolumna trzecia</w:t>
            </w:r>
          </w:p>
          <w:p w14:paraId="39DEBFD7" w14:textId="77777777" w:rsidR="00813326" w:rsidRPr="00B51D14" w:rsidRDefault="00813326" w:rsidP="00C2279E">
            <w:pPr>
              <w:spacing w:line="360" w:lineRule="auto"/>
              <w:jc w:val="center"/>
              <w:rPr>
                <w:rFonts w:ascii="Myriad Pro" w:hAnsi="Myriad Pro" w:cs="Arial"/>
                <w:b/>
              </w:rPr>
            </w:pPr>
            <w:r w:rsidRPr="00B51D14">
              <w:rPr>
                <w:rFonts w:ascii="Myriad Pro" w:hAnsi="Myriad Pro" w:cs="Arial"/>
                <w:b/>
              </w:rPr>
              <w:t xml:space="preserve">Definicja </w:t>
            </w:r>
            <w:r w:rsidR="00B23295">
              <w:rPr>
                <w:rFonts w:ascii="Myriad Pro" w:hAnsi="Myriad Pro" w:cs="Arial"/>
                <w:b/>
              </w:rPr>
              <w:t xml:space="preserve">oraz zasady oceny </w:t>
            </w:r>
            <w:r w:rsidRPr="00B51D14">
              <w:rPr>
                <w:rFonts w:ascii="Myriad Pro" w:hAnsi="Myriad Pro" w:cs="Arial"/>
                <w:b/>
              </w:rPr>
              <w:t>kryterium</w:t>
            </w:r>
          </w:p>
        </w:tc>
        <w:tc>
          <w:tcPr>
            <w:tcW w:w="40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31727E89" w14:textId="77777777" w:rsidR="00813326" w:rsidRPr="00B23295" w:rsidRDefault="00813326" w:rsidP="00C2279E">
            <w:pPr>
              <w:spacing w:line="360" w:lineRule="auto"/>
              <w:jc w:val="center"/>
              <w:rPr>
                <w:rFonts w:ascii="Myriad Pro" w:hAnsi="Myriad Pro" w:cs="Arial"/>
              </w:rPr>
            </w:pPr>
            <w:r w:rsidRPr="00B23295">
              <w:rPr>
                <w:rFonts w:ascii="Myriad Pro" w:hAnsi="Myriad Pro" w:cs="Arial"/>
              </w:rPr>
              <w:t>Kolumna czwarta</w:t>
            </w:r>
          </w:p>
          <w:p w14:paraId="106D2909" w14:textId="77777777" w:rsidR="00813326" w:rsidRPr="00B51D14" w:rsidRDefault="00813326" w:rsidP="00C2279E">
            <w:pPr>
              <w:spacing w:line="360" w:lineRule="auto"/>
              <w:jc w:val="center"/>
              <w:rPr>
                <w:rFonts w:ascii="Myriad Pro" w:hAnsi="Myriad Pro" w:cs="Arial"/>
                <w:b/>
              </w:rPr>
            </w:pPr>
            <w:r w:rsidRPr="00B51D14">
              <w:rPr>
                <w:rFonts w:ascii="Myriad Pro" w:hAnsi="Myriad Pro" w:cs="Arial"/>
                <w:b/>
              </w:rPr>
              <w:t>Opis znaczenia kryterium</w:t>
            </w:r>
          </w:p>
        </w:tc>
      </w:tr>
      <w:tr w:rsidR="00844D27" w:rsidRPr="00B51D14" w14:paraId="691721F0" w14:textId="77777777" w:rsidTr="00EC18E9">
        <w:tc>
          <w:tcPr>
            <w:tcW w:w="1438" w:type="dxa"/>
            <w:tcBorders>
              <w:top w:val="single" w:sz="4" w:space="0" w:color="000000" w:themeColor="text1"/>
            </w:tcBorders>
            <w:shd w:val="clear" w:color="auto" w:fill="FFFFFF" w:themeFill="background1"/>
          </w:tcPr>
          <w:p w14:paraId="1A64AE49" w14:textId="77777777" w:rsidR="00813326" w:rsidRPr="002003F9" w:rsidRDefault="00844D27" w:rsidP="00C2279E">
            <w:pPr>
              <w:spacing w:line="360" w:lineRule="auto"/>
              <w:rPr>
                <w:rFonts w:ascii="Myriad Pro" w:hAnsi="Myriad Pro" w:cs="Arial"/>
                <w:b/>
              </w:rPr>
            </w:pPr>
            <w:r>
              <w:rPr>
                <w:rFonts w:ascii="Myriad Pro" w:hAnsi="Myriad Pro" w:cs="Arial"/>
                <w:b/>
              </w:rPr>
              <w:t>Numer kryterium</w:t>
            </w:r>
          </w:p>
          <w:p w14:paraId="237ED580" w14:textId="77777777" w:rsidR="00813326" w:rsidRPr="002003F9" w:rsidRDefault="00B23295" w:rsidP="00C2279E">
            <w:pPr>
              <w:spacing w:line="360" w:lineRule="auto"/>
              <w:rPr>
                <w:rFonts w:ascii="Myriad Pro" w:hAnsi="Myriad Pro" w:cs="Arial"/>
              </w:rPr>
            </w:pPr>
            <w:r w:rsidRPr="002003F9">
              <w:rPr>
                <w:rFonts w:ascii="Myriad Pro" w:hAnsi="Myriad Pro" w:cs="Arial"/>
              </w:rPr>
              <w:t>1</w:t>
            </w:r>
          </w:p>
        </w:tc>
        <w:tc>
          <w:tcPr>
            <w:tcW w:w="2273" w:type="dxa"/>
            <w:tcBorders>
              <w:top w:val="single" w:sz="4" w:space="0" w:color="000000" w:themeColor="text1"/>
            </w:tcBorders>
            <w:shd w:val="clear" w:color="auto" w:fill="FFFFFF" w:themeFill="background1"/>
          </w:tcPr>
          <w:p w14:paraId="53D16511" w14:textId="77777777" w:rsidR="00813326" w:rsidRPr="002003F9" w:rsidRDefault="00813326" w:rsidP="00C2279E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2003F9">
              <w:rPr>
                <w:rFonts w:ascii="Myriad Pro" w:hAnsi="Myriad Pro" w:cs="Arial"/>
                <w:b/>
              </w:rPr>
              <w:t>Nazwa kryterium</w:t>
            </w:r>
          </w:p>
          <w:p w14:paraId="231F27A7" w14:textId="77777777" w:rsidR="00BD6683" w:rsidRPr="002003F9" w:rsidRDefault="00BD6683" w:rsidP="00C2279E">
            <w:pPr>
              <w:spacing w:before="120" w:line="360" w:lineRule="auto"/>
              <w:rPr>
                <w:rFonts w:ascii="Myriad Pro" w:hAnsi="Myriad Pro" w:cs="Arial"/>
              </w:rPr>
            </w:pPr>
            <w:r w:rsidRPr="002003F9">
              <w:rPr>
                <w:rFonts w:ascii="Myriad Pro" w:eastAsia="Times New Roman" w:hAnsi="Myriad Pro" w:cs="Arial"/>
              </w:rPr>
              <w:t>Zgodność z celem szczegółowym, rezultatami działania i typem projektu</w:t>
            </w:r>
          </w:p>
          <w:p w14:paraId="7D40E969" w14:textId="77777777" w:rsidR="00813326" w:rsidRPr="00B51D14" w:rsidRDefault="00813326" w:rsidP="00C2279E">
            <w:pPr>
              <w:spacing w:line="360" w:lineRule="auto"/>
              <w:rPr>
                <w:rFonts w:ascii="Myriad Pro" w:hAnsi="Myriad Pro" w:cs="Arial"/>
                <w:b/>
              </w:rPr>
            </w:pPr>
          </w:p>
        </w:tc>
        <w:tc>
          <w:tcPr>
            <w:tcW w:w="6436" w:type="dxa"/>
            <w:tcBorders>
              <w:top w:val="single" w:sz="4" w:space="0" w:color="000000" w:themeColor="text1"/>
            </w:tcBorders>
            <w:shd w:val="clear" w:color="auto" w:fill="FFFFFF" w:themeFill="background1"/>
          </w:tcPr>
          <w:p w14:paraId="3E4766BE" w14:textId="77777777" w:rsidR="00813326" w:rsidRPr="00F6515E" w:rsidRDefault="00813326" w:rsidP="00C2279E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F6515E">
              <w:rPr>
                <w:rFonts w:ascii="Myriad Pro" w:hAnsi="Myriad Pro" w:cs="Arial"/>
                <w:b/>
              </w:rPr>
              <w:t>Definicja kryterium</w:t>
            </w:r>
          </w:p>
          <w:p w14:paraId="543D5BC4" w14:textId="77777777" w:rsidR="00BD6683" w:rsidRDefault="00BD6683" w:rsidP="00C2279E">
            <w:pPr>
              <w:spacing w:before="120" w:line="360" w:lineRule="auto"/>
              <w:rPr>
                <w:rFonts w:ascii="Myriad Pro" w:hAnsi="Myriad Pro" w:cs="Arial"/>
              </w:rPr>
            </w:pPr>
            <w:r w:rsidRPr="00BD6683">
              <w:rPr>
                <w:rFonts w:ascii="Myriad Pro" w:hAnsi="Myriad Pro" w:cs="Arial"/>
              </w:rPr>
              <w:t xml:space="preserve">W ramach kryterium weryfikowane jest czy opis </w:t>
            </w:r>
            <w:r w:rsidR="00986A6B">
              <w:rPr>
                <w:rFonts w:ascii="Myriad Pro" w:hAnsi="Myriad Pro" w:cs="Arial"/>
              </w:rPr>
              <w:t xml:space="preserve">projektu </w:t>
            </w:r>
            <w:r w:rsidR="00986A6B" w:rsidRPr="00BD6683">
              <w:rPr>
                <w:rFonts w:ascii="Myriad Pro" w:hAnsi="Myriad Pro" w:cs="Arial"/>
              </w:rPr>
              <w:t>zawarty</w:t>
            </w:r>
            <w:r w:rsidRPr="00BD6683">
              <w:rPr>
                <w:rFonts w:ascii="Myriad Pro" w:hAnsi="Myriad Pro" w:cs="Arial"/>
              </w:rPr>
              <w:t xml:space="preserve"> we wniosku jest zgodny z typem projektu</w:t>
            </w:r>
            <w:r w:rsidR="00C910DB">
              <w:rPr>
                <w:rFonts w:ascii="Myriad Pro" w:hAnsi="Myriad Pro" w:cs="Arial"/>
              </w:rPr>
              <w:t xml:space="preserve"> określonym jako</w:t>
            </w:r>
            <w:r w:rsidRPr="00BD6683">
              <w:rPr>
                <w:rFonts w:ascii="Myriad Pro" w:hAnsi="Myriad Pro" w:cs="Arial"/>
              </w:rPr>
              <w:t xml:space="preserve"> </w:t>
            </w:r>
            <w:r w:rsidR="00261845">
              <w:rPr>
                <w:rFonts w:ascii="Myriad Pro" w:hAnsi="Myriad Pro" w:cs="Arial"/>
              </w:rPr>
              <w:t>„</w:t>
            </w:r>
            <w:r w:rsidRPr="00BD6683">
              <w:rPr>
                <w:rFonts w:ascii="Myriad Pro" w:hAnsi="Myriad Pro" w:cs="Arial"/>
              </w:rPr>
              <w:t>Wsparcie ośrodków edukacji ekologicznej oraz działania edukacyjne</w:t>
            </w:r>
            <w:r w:rsidR="00261845">
              <w:rPr>
                <w:rFonts w:ascii="Myriad Pro" w:hAnsi="Myriad Pro" w:cs="Arial"/>
              </w:rPr>
              <w:t xml:space="preserve">”, </w:t>
            </w:r>
            <w:r w:rsidR="00261845" w:rsidRPr="00261845">
              <w:rPr>
                <w:rFonts w:ascii="Myriad Pro" w:hAnsi="Myriad Pro" w:cs="Arial"/>
              </w:rPr>
              <w:t>celem działania i wskazuje, że projekt będzie dążył do osiągnięcia określonego wskaźnika rezultatu</w:t>
            </w:r>
            <w:r w:rsidR="00FF4145">
              <w:rPr>
                <w:rFonts w:ascii="Myriad Pro" w:hAnsi="Myriad Pro" w:cs="Arial"/>
              </w:rPr>
              <w:t xml:space="preserve"> </w:t>
            </w:r>
            <w:r w:rsidR="00EB4C19">
              <w:rPr>
                <w:rFonts w:ascii="Myriad Pro" w:hAnsi="Myriad Pro" w:cs="Arial"/>
              </w:rPr>
              <w:t xml:space="preserve">- </w:t>
            </w:r>
            <w:r w:rsidR="00C910DB">
              <w:rPr>
                <w:rFonts w:ascii="Myriad Pro" w:hAnsi="Myriad Pro" w:cs="Arial"/>
              </w:rPr>
              <w:t>Z</w:t>
            </w:r>
            <w:r w:rsidR="00EB4C19">
              <w:rPr>
                <w:rFonts w:ascii="Myriad Pro" w:hAnsi="Myriad Pro" w:cs="Arial"/>
              </w:rPr>
              <w:t>asięg działań/</w:t>
            </w:r>
            <w:r w:rsidR="00601232">
              <w:rPr>
                <w:rFonts w:ascii="Myriad Pro" w:hAnsi="Myriad Pro" w:cs="Arial"/>
              </w:rPr>
              <w:t xml:space="preserve"> </w:t>
            </w:r>
            <w:r w:rsidR="00EB4C19">
              <w:rPr>
                <w:rFonts w:ascii="Myriad Pro" w:hAnsi="Myriad Pro" w:cs="Arial"/>
              </w:rPr>
              <w:t xml:space="preserve">kampanii edukacyjno- </w:t>
            </w:r>
            <w:r w:rsidR="00986A6B">
              <w:rPr>
                <w:rFonts w:ascii="Myriad Pro" w:hAnsi="Myriad Pro" w:cs="Arial"/>
              </w:rPr>
              <w:t>informacyjnych i</w:t>
            </w:r>
            <w:r w:rsidR="00307889">
              <w:rPr>
                <w:rFonts w:ascii="Myriad Pro" w:hAnsi="Myriad Pro" w:cs="Arial"/>
              </w:rPr>
              <w:t>/lub</w:t>
            </w:r>
            <w:r w:rsidR="00FF4145">
              <w:rPr>
                <w:rFonts w:ascii="Myriad Pro" w:hAnsi="Myriad Pro" w:cs="Arial"/>
              </w:rPr>
              <w:t xml:space="preserve"> </w:t>
            </w:r>
            <w:r w:rsidR="00C910DB">
              <w:rPr>
                <w:rFonts w:ascii="Myriad Pro" w:hAnsi="Myriad Pro" w:cs="Arial"/>
              </w:rPr>
              <w:t>Ś</w:t>
            </w:r>
            <w:r w:rsidR="00FF4145">
              <w:rPr>
                <w:rFonts w:ascii="Myriad Pro" w:hAnsi="Myriad Pro" w:cs="Arial"/>
              </w:rPr>
              <w:t>rednioroczna liczba odbiorców działań edukacji przyrodniczej we wspartych ośrodkach</w:t>
            </w:r>
            <w:r w:rsidR="00C910DB">
              <w:rPr>
                <w:rFonts w:ascii="Myriad Pro" w:hAnsi="Myriad Pro" w:cs="Arial"/>
              </w:rPr>
              <w:t>.</w:t>
            </w:r>
          </w:p>
          <w:p w14:paraId="50F658C0" w14:textId="77777777" w:rsidR="004C6C92" w:rsidRPr="00BD6683" w:rsidRDefault="004C6C92" w:rsidP="00C2279E">
            <w:pPr>
              <w:spacing w:before="120" w:line="360" w:lineRule="auto"/>
              <w:rPr>
                <w:rFonts w:ascii="Myriad Pro" w:hAnsi="Myriad Pro" w:cs="Arial"/>
              </w:rPr>
            </w:pPr>
          </w:p>
          <w:p w14:paraId="15B7A2D5" w14:textId="77777777" w:rsidR="001B1F51" w:rsidRPr="00F6515E" w:rsidRDefault="00B23295" w:rsidP="00C2279E">
            <w:pPr>
              <w:spacing w:line="360" w:lineRule="auto"/>
              <w:rPr>
                <w:rFonts w:ascii="Myriad Pro" w:hAnsi="Myriad Pro" w:cs="Arial"/>
                <w:b/>
                <w:sz w:val="20"/>
                <w:szCs w:val="20"/>
              </w:rPr>
            </w:pPr>
            <w:r w:rsidRPr="00F6515E">
              <w:rPr>
                <w:rFonts w:ascii="Myriad Pro" w:hAnsi="Myriad Pro" w:cs="Arial"/>
                <w:b/>
              </w:rPr>
              <w:t>Zasady oceny</w:t>
            </w:r>
            <w:r w:rsidR="007F0CB0">
              <w:rPr>
                <w:rFonts w:ascii="Myriad Pro" w:hAnsi="Myriad Pro" w:cs="Arial"/>
                <w:b/>
              </w:rPr>
              <w:t>:</w:t>
            </w:r>
          </w:p>
          <w:p w14:paraId="40EE7A21" w14:textId="77777777" w:rsidR="00BD6683" w:rsidRPr="00BD6683" w:rsidRDefault="00BD6683" w:rsidP="00C2279E">
            <w:pPr>
              <w:spacing w:line="360" w:lineRule="auto"/>
              <w:rPr>
                <w:rFonts w:ascii="Myriad Pro" w:hAnsi="Myriad Pro" w:cs="Arial"/>
              </w:rPr>
            </w:pPr>
            <w:r w:rsidRPr="00BD6683">
              <w:rPr>
                <w:rFonts w:ascii="Myriad Pro" w:hAnsi="Myriad Pro" w:cs="Arial"/>
              </w:rPr>
              <w:t>Kryterium uznaje się za spełnione (otrzyma ocenę „TAK”), jeśli wszystkie poniższe warunk</w:t>
            </w:r>
            <w:r w:rsidR="00986A6B">
              <w:rPr>
                <w:rFonts w:ascii="Myriad Pro" w:hAnsi="Myriad Pro" w:cs="Arial"/>
              </w:rPr>
              <w:t>i</w:t>
            </w:r>
            <w:r w:rsidRPr="00BD6683">
              <w:rPr>
                <w:rFonts w:ascii="Myriad Pro" w:hAnsi="Myriad Pro" w:cs="Arial"/>
              </w:rPr>
              <w:t xml:space="preserve"> są spełnione:</w:t>
            </w:r>
          </w:p>
          <w:p w14:paraId="17D01909" w14:textId="77777777" w:rsidR="00BD6683" w:rsidRPr="009E3D2B" w:rsidRDefault="00BD6683" w:rsidP="00A94DB4">
            <w:pPr>
              <w:pStyle w:val="Akapitzlist"/>
              <w:numPr>
                <w:ilvl w:val="0"/>
                <w:numId w:val="7"/>
              </w:numPr>
              <w:spacing w:before="120" w:after="0" w:line="360" w:lineRule="auto"/>
              <w:rPr>
                <w:rFonts w:ascii="Myriad Pro" w:hAnsi="Myriad Pro" w:cs="Arial"/>
              </w:rPr>
            </w:pPr>
            <w:r w:rsidRPr="009E3D2B">
              <w:rPr>
                <w:rFonts w:ascii="Myriad Pro" w:hAnsi="Myriad Pro" w:cs="Arial"/>
              </w:rPr>
              <w:t>opis projektu jest zgodny z typem projektu,</w:t>
            </w:r>
          </w:p>
          <w:p w14:paraId="255D27F7" w14:textId="77777777" w:rsidR="00BD6683" w:rsidRPr="009E3D2B" w:rsidRDefault="00BD6683" w:rsidP="00A94DB4">
            <w:pPr>
              <w:pStyle w:val="Akapitzlist"/>
              <w:numPr>
                <w:ilvl w:val="0"/>
                <w:numId w:val="8"/>
              </w:numPr>
              <w:spacing w:before="120" w:after="0" w:line="360" w:lineRule="auto"/>
              <w:rPr>
                <w:rFonts w:ascii="Myriad Pro" w:hAnsi="Myriad Pro" w:cs="Arial"/>
              </w:rPr>
            </w:pPr>
            <w:r w:rsidRPr="009E3D2B">
              <w:rPr>
                <w:rFonts w:ascii="Myriad Pro" w:hAnsi="Myriad Pro" w:cs="Arial"/>
              </w:rPr>
              <w:t xml:space="preserve"> </w:t>
            </w:r>
            <w:r w:rsidR="00C910DB" w:rsidRPr="009E3D2B">
              <w:rPr>
                <w:rFonts w:ascii="Myriad Pro" w:hAnsi="Myriad Pro" w:cs="Arial"/>
              </w:rPr>
              <w:t>wnioskowane wsparcie będzie dotyczyło działań zgodnych z typem projektu,</w:t>
            </w:r>
          </w:p>
          <w:p w14:paraId="01D30354" w14:textId="77777777" w:rsidR="00BD6683" w:rsidRPr="009E3D2B" w:rsidRDefault="00BD6683" w:rsidP="00A94DB4">
            <w:pPr>
              <w:pStyle w:val="Akapitzlist"/>
              <w:numPr>
                <w:ilvl w:val="0"/>
                <w:numId w:val="8"/>
              </w:numPr>
              <w:spacing w:before="120" w:after="0" w:line="360" w:lineRule="auto"/>
              <w:rPr>
                <w:rFonts w:ascii="Myriad Pro" w:hAnsi="Myriad Pro" w:cs="Arial"/>
              </w:rPr>
            </w:pPr>
            <w:r w:rsidRPr="009E3D2B">
              <w:rPr>
                <w:rFonts w:ascii="Myriad Pro" w:hAnsi="Myriad Pro" w:cs="Arial"/>
              </w:rPr>
              <w:t>projekt wykazuje zgodność</w:t>
            </w:r>
            <w:r w:rsidR="00E42CA7" w:rsidRPr="009E3D2B">
              <w:rPr>
                <w:rFonts w:ascii="Myriad Pro" w:hAnsi="Myriad Pro" w:cs="Arial"/>
              </w:rPr>
              <w:t xml:space="preserve"> </w:t>
            </w:r>
            <w:r w:rsidRPr="009E3D2B">
              <w:rPr>
                <w:rFonts w:ascii="Myriad Pro" w:hAnsi="Myriad Pro" w:cs="Arial"/>
              </w:rPr>
              <w:t>z celami działania,</w:t>
            </w:r>
          </w:p>
          <w:p w14:paraId="173363C4" w14:textId="77777777" w:rsidR="00B95598" w:rsidRPr="009E3D2B" w:rsidRDefault="00BD6683" w:rsidP="00A94DB4">
            <w:pPr>
              <w:pStyle w:val="Akapitzlist"/>
              <w:numPr>
                <w:ilvl w:val="0"/>
                <w:numId w:val="8"/>
              </w:numPr>
              <w:spacing w:before="120" w:after="0" w:line="360" w:lineRule="auto"/>
              <w:rPr>
                <w:rFonts w:ascii="Myriad Pro" w:hAnsi="Myriad Pro" w:cs="Arial"/>
              </w:rPr>
            </w:pPr>
            <w:r w:rsidRPr="009E3D2B">
              <w:rPr>
                <w:rFonts w:ascii="Myriad Pro" w:hAnsi="Myriad Pro" w:cs="Arial"/>
              </w:rPr>
              <w:lastRenderedPageBreak/>
              <w:t xml:space="preserve"> wskazano właściwy wskaźnik rezultatu i </w:t>
            </w:r>
            <w:r w:rsidR="00986A6B" w:rsidRPr="009E3D2B">
              <w:rPr>
                <w:rFonts w:ascii="Myriad Pro" w:hAnsi="Myriad Pro" w:cs="Arial"/>
              </w:rPr>
              <w:t>opisano,</w:t>
            </w:r>
            <w:r w:rsidRPr="009E3D2B">
              <w:rPr>
                <w:rFonts w:ascii="Myriad Pro" w:hAnsi="Myriad Pro" w:cs="Arial"/>
              </w:rPr>
              <w:t xml:space="preserve"> jak zostanie osiągnięty poprzez realizację projektu.</w:t>
            </w:r>
          </w:p>
          <w:p w14:paraId="29871D2A" w14:textId="77777777" w:rsidR="00B23295" w:rsidRPr="00B51D14" w:rsidRDefault="00BD6683" w:rsidP="00C2279E">
            <w:pPr>
              <w:spacing w:line="360" w:lineRule="auto"/>
              <w:rPr>
                <w:rFonts w:ascii="Myriad Pro" w:hAnsi="Myriad Pro" w:cs="Arial"/>
              </w:rPr>
            </w:pPr>
            <w:r w:rsidRPr="00BD6683">
              <w:rPr>
                <w:rFonts w:ascii="Myriad Pro" w:hAnsi="Myriad Pro" w:cs="Arial"/>
              </w:rPr>
              <w:t>Kryterium uznaje się za niespełnione (otrzyma ocenę „NIE”) jeżeli przynajmniej jeden z warunków nie jest spełniony.</w:t>
            </w:r>
          </w:p>
        </w:tc>
        <w:tc>
          <w:tcPr>
            <w:tcW w:w="4023" w:type="dxa"/>
            <w:tcBorders>
              <w:top w:val="single" w:sz="4" w:space="0" w:color="000000" w:themeColor="text1"/>
            </w:tcBorders>
            <w:shd w:val="clear" w:color="auto" w:fill="FFFFFF" w:themeFill="background1"/>
          </w:tcPr>
          <w:p w14:paraId="3F769F43" w14:textId="77777777" w:rsidR="00B520F1" w:rsidRPr="00BD6683" w:rsidRDefault="00C57A37" w:rsidP="00C2279E">
            <w:pPr>
              <w:spacing w:line="360" w:lineRule="auto"/>
              <w:rPr>
                <w:rFonts w:ascii="Myriad Pro" w:hAnsi="Myriad Pro" w:cs="Arial"/>
                <w:b/>
              </w:rPr>
            </w:pPr>
            <w:r>
              <w:rPr>
                <w:rFonts w:ascii="Myriad Pro" w:hAnsi="Myriad Pro" w:cs="Arial"/>
                <w:b/>
              </w:rPr>
              <w:lastRenderedPageBreak/>
              <w:t>Opis znaczenia kryterium:</w:t>
            </w:r>
          </w:p>
          <w:p w14:paraId="44C8A05C" w14:textId="77777777" w:rsidR="00BD6683" w:rsidRPr="00BD6683" w:rsidRDefault="00BD6683" w:rsidP="00C2279E">
            <w:pPr>
              <w:spacing w:before="120" w:line="360" w:lineRule="auto"/>
              <w:rPr>
                <w:rFonts w:ascii="Myriad Pro" w:hAnsi="Myriad Pro" w:cs="Arial"/>
              </w:rPr>
            </w:pPr>
            <w:r w:rsidRPr="00BD6683">
              <w:rPr>
                <w:rFonts w:ascii="Myriad Pro" w:hAnsi="Myriad Pro" w:cs="Arial"/>
              </w:rPr>
              <w:t xml:space="preserve">Spełnienie kryterium jest konieczne do przyznania dofinansowania. Projekty niespełniające kryterium są odrzucane. Ocena spełniania kryterium polega na przypisaniu wartości logicznych </w:t>
            </w:r>
            <w:r w:rsidR="00261845" w:rsidRPr="00261845">
              <w:rPr>
                <w:rFonts w:ascii="Myriad Pro" w:hAnsi="Myriad Pro" w:cs="Arial"/>
              </w:rPr>
              <w:t>„</w:t>
            </w:r>
            <w:r w:rsidR="004F013F">
              <w:rPr>
                <w:rFonts w:ascii="Myriad Pro" w:hAnsi="Myriad Pro" w:cs="Arial"/>
              </w:rPr>
              <w:t>TAK</w:t>
            </w:r>
            <w:r w:rsidR="00261845" w:rsidRPr="00261845">
              <w:rPr>
                <w:rFonts w:ascii="Myriad Pro" w:hAnsi="Myriad Pro" w:cs="Arial"/>
              </w:rPr>
              <w:t>”, „</w:t>
            </w:r>
            <w:r w:rsidR="004F013F">
              <w:rPr>
                <w:rFonts w:ascii="Myriad Pro" w:hAnsi="Myriad Pro" w:cs="Arial"/>
              </w:rPr>
              <w:t>NIE</w:t>
            </w:r>
            <w:r w:rsidR="00261845" w:rsidRPr="00261845">
              <w:rPr>
                <w:rFonts w:ascii="Myriad Pro" w:hAnsi="Myriad Pro" w:cs="Arial"/>
              </w:rPr>
              <w:t>”</w:t>
            </w:r>
            <w:r w:rsidRPr="00BD6683">
              <w:rPr>
                <w:rFonts w:ascii="Myriad Pro" w:hAnsi="Myriad Pro" w:cs="Arial"/>
              </w:rPr>
              <w:t>.</w:t>
            </w:r>
          </w:p>
          <w:p w14:paraId="5FBCCD26" w14:textId="77777777" w:rsidR="005540EC" w:rsidRPr="00B51D14" w:rsidRDefault="005540EC" w:rsidP="00C2279E">
            <w:pPr>
              <w:spacing w:line="360" w:lineRule="auto"/>
              <w:rPr>
                <w:rFonts w:ascii="Myriad Pro" w:hAnsi="Myriad Pro" w:cs="Arial"/>
              </w:rPr>
            </w:pPr>
          </w:p>
        </w:tc>
      </w:tr>
      <w:tr w:rsidR="00CF3BDA" w:rsidRPr="00B51D14" w14:paraId="56012864" w14:textId="77777777" w:rsidTr="00EC18E9">
        <w:tc>
          <w:tcPr>
            <w:tcW w:w="1438" w:type="dxa"/>
            <w:shd w:val="clear" w:color="auto" w:fill="FFFFFF" w:themeFill="background1"/>
          </w:tcPr>
          <w:p w14:paraId="377DED0C" w14:textId="77777777" w:rsidR="00CF3BDA" w:rsidRDefault="00CF3BDA" w:rsidP="00C2279E">
            <w:pPr>
              <w:spacing w:line="360" w:lineRule="auto"/>
              <w:rPr>
                <w:rFonts w:ascii="Myriad Pro" w:hAnsi="Myriad Pro" w:cs="Arial"/>
                <w:b/>
              </w:rPr>
            </w:pPr>
            <w:r>
              <w:rPr>
                <w:rFonts w:ascii="Myriad Pro" w:hAnsi="Myriad Pro" w:cs="Arial"/>
                <w:b/>
              </w:rPr>
              <w:t>Numer kryterium</w:t>
            </w:r>
          </w:p>
          <w:p w14:paraId="74FBBEAC" w14:textId="77777777" w:rsidR="00CF3BDA" w:rsidRPr="002003F9" w:rsidRDefault="00CF3BDA" w:rsidP="00C2279E">
            <w:pPr>
              <w:spacing w:line="360" w:lineRule="auto"/>
              <w:rPr>
                <w:rFonts w:ascii="Myriad Pro" w:hAnsi="Myriad Pro" w:cs="Arial"/>
              </w:rPr>
            </w:pPr>
            <w:r w:rsidRPr="002003F9">
              <w:rPr>
                <w:rFonts w:ascii="Myriad Pro" w:hAnsi="Myriad Pro" w:cs="Arial"/>
              </w:rPr>
              <w:t>2</w:t>
            </w:r>
          </w:p>
        </w:tc>
        <w:tc>
          <w:tcPr>
            <w:tcW w:w="2273" w:type="dxa"/>
            <w:shd w:val="clear" w:color="auto" w:fill="FFFFFF" w:themeFill="background1"/>
          </w:tcPr>
          <w:p w14:paraId="78CEBA1A" w14:textId="77777777" w:rsidR="00CF3BDA" w:rsidRDefault="00CF3BDA" w:rsidP="00C2279E">
            <w:pPr>
              <w:spacing w:line="360" w:lineRule="auto"/>
              <w:rPr>
                <w:rFonts w:ascii="Myriad Pro" w:hAnsi="Myriad Pro" w:cs="Arial"/>
                <w:b/>
              </w:rPr>
            </w:pPr>
            <w:r>
              <w:rPr>
                <w:rFonts w:ascii="Myriad Pro" w:hAnsi="Myriad Pro" w:cs="Arial"/>
                <w:b/>
              </w:rPr>
              <w:t>Nazwa kryterium</w:t>
            </w:r>
          </w:p>
          <w:p w14:paraId="2DC66DC2" w14:textId="77777777" w:rsidR="00CF3BDA" w:rsidRPr="002003F9" w:rsidRDefault="00CF3BDA" w:rsidP="00C2279E">
            <w:pPr>
              <w:spacing w:line="360" w:lineRule="auto"/>
              <w:rPr>
                <w:rFonts w:ascii="Myriad Pro" w:hAnsi="Myriad Pro" w:cs="Arial"/>
              </w:rPr>
            </w:pPr>
            <w:r>
              <w:rPr>
                <w:rFonts w:ascii="Myriad Pro" w:hAnsi="Myriad Pro" w:cs="Arial"/>
              </w:rPr>
              <w:t>Obszar realizacji projektu</w:t>
            </w:r>
          </w:p>
        </w:tc>
        <w:tc>
          <w:tcPr>
            <w:tcW w:w="6436" w:type="dxa"/>
            <w:shd w:val="clear" w:color="auto" w:fill="FFFFFF" w:themeFill="background1"/>
          </w:tcPr>
          <w:p w14:paraId="306D7E20" w14:textId="77777777" w:rsidR="00CF3BDA" w:rsidRDefault="00CF3BDA" w:rsidP="00C2279E">
            <w:pPr>
              <w:spacing w:line="360" w:lineRule="auto"/>
              <w:rPr>
                <w:rFonts w:ascii="Myriad Pro" w:hAnsi="Myriad Pro" w:cs="Arial"/>
                <w:b/>
              </w:rPr>
            </w:pPr>
            <w:r>
              <w:rPr>
                <w:rFonts w:ascii="Myriad Pro" w:hAnsi="Myriad Pro" w:cs="Arial"/>
                <w:b/>
              </w:rPr>
              <w:t>Definicja kryterium</w:t>
            </w:r>
          </w:p>
          <w:p w14:paraId="738C5283" w14:textId="40E441F8" w:rsidR="00A4638C" w:rsidRPr="009E3D2B" w:rsidRDefault="00A4638C" w:rsidP="00A4638C">
            <w:pPr>
              <w:spacing w:before="100" w:after="200" w:line="360" w:lineRule="auto"/>
              <w:rPr>
                <w:rFonts w:ascii="Myriad Pro" w:eastAsiaTheme="minorEastAsia" w:hAnsi="Myriad Pro" w:cs="Arial"/>
              </w:rPr>
            </w:pPr>
            <w:r w:rsidRPr="009E3D2B">
              <w:rPr>
                <w:rFonts w:ascii="Myriad Pro" w:eastAsiaTheme="minorEastAsia" w:hAnsi="Myriad Pro" w:cs="Arial"/>
              </w:rPr>
              <w:t>Projekt jest realizowany na obszarze województwa zachodniopomorskiego</w:t>
            </w:r>
            <w:r w:rsidR="000842B8">
              <w:rPr>
                <w:rFonts w:ascii="Myriad Pro" w:eastAsiaTheme="minorEastAsia" w:hAnsi="Myriad Pro" w:cs="Arial"/>
              </w:rPr>
              <w:t xml:space="preserve"> i siedziba wnioskodawcy </w:t>
            </w:r>
            <w:r w:rsidR="000842B8">
              <w:rPr>
                <w:rFonts w:ascii="Myriad Pro" w:hAnsi="Myriad Pro" w:cs="Arial"/>
              </w:rPr>
              <w:t>znajduje się na terenie województwa zachodniopomorskiego</w:t>
            </w:r>
            <w:r w:rsidRPr="009E3D2B">
              <w:rPr>
                <w:rFonts w:ascii="Myriad Pro" w:eastAsiaTheme="minorEastAsia" w:hAnsi="Myriad Pro" w:cs="Arial"/>
              </w:rPr>
              <w:t xml:space="preserve">. </w:t>
            </w:r>
          </w:p>
          <w:p w14:paraId="694650F7" w14:textId="7C7E83FB" w:rsidR="00A4638C" w:rsidRPr="009E3D2B" w:rsidRDefault="00A4638C" w:rsidP="009E3D2B">
            <w:pPr>
              <w:spacing w:before="100" w:after="200" w:line="360" w:lineRule="auto"/>
              <w:rPr>
                <w:rFonts w:ascii="Myriad Pro" w:eastAsiaTheme="minorEastAsia" w:hAnsi="Myriad Pro" w:cs="Arial"/>
              </w:rPr>
            </w:pPr>
            <w:r w:rsidRPr="009E3D2B">
              <w:rPr>
                <w:rFonts w:ascii="Myriad Pro" w:eastAsiaTheme="minorEastAsia" w:hAnsi="Myriad Pro" w:cs="Arial"/>
              </w:rPr>
              <w:t xml:space="preserve">Kryterium będzie weryfikowane na podstawie zapisów wniosku o dofinansowanie oraz dokumentacji składanej wraz z wnioskiem </w:t>
            </w:r>
            <w:r w:rsidRPr="009E3D2B">
              <w:rPr>
                <w:rFonts w:ascii="Myriad Pro" w:eastAsiaTheme="minorEastAsia" w:hAnsi="Myriad Pro" w:cs="Arial"/>
              </w:rPr>
              <w:br/>
              <w:t>o dofinansowanie na etapie aplikowania o środki</w:t>
            </w:r>
            <w:r w:rsidR="00A35A08">
              <w:rPr>
                <w:rFonts w:ascii="Myriad Pro" w:eastAsiaTheme="minorEastAsia" w:hAnsi="Myriad Pro" w:cs="Arial"/>
              </w:rPr>
              <w:t>.</w:t>
            </w:r>
            <w:r w:rsidRPr="009E3D2B">
              <w:rPr>
                <w:rFonts w:ascii="Myriad Pro" w:eastAsiaTheme="minorEastAsia" w:hAnsi="Myriad Pro" w:cs="Arial"/>
              </w:rPr>
              <w:t xml:space="preserve"> </w:t>
            </w:r>
          </w:p>
          <w:p w14:paraId="499D0ACB" w14:textId="77777777" w:rsidR="00CF3BDA" w:rsidRDefault="00CF3BDA" w:rsidP="00C2279E">
            <w:pPr>
              <w:spacing w:line="360" w:lineRule="auto"/>
              <w:rPr>
                <w:rFonts w:ascii="Myriad Pro" w:hAnsi="Myriad Pro" w:cs="Arial"/>
              </w:rPr>
            </w:pPr>
          </w:p>
          <w:p w14:paraId="28B3D947" w14:textId="77777777" w:rsidR="00CF3BDA" w:rsidRDefault="00CF3BDA" w:rsidP="00C2279E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2003F9">
              <w:rPr>
                <w:rFonts w:ascii="Myriad Pro" w:hAnsi="Myriad Pro" w:cs="Arial"/>
                <w:b/>
              </w:rPr>
              <w:t>Zasady oceny</w:t>
            </w:r>
          </w:p>
          <w:p w14:paraId="16A32FDE" w14:textId="08AB7CFC" w:rsidR="00A4638C" w:rsidRDefault="00A4638C" w:rsidP="00CF3BDA">
            <w:pPr>
              <w:spacing w:line="360" w:lineRule="auto"/>
              <w:rPr>
                <w:rFonts w:ascii="Myriad Pro" w:hAnsi="Myriad Pro" w:cs="Arial"/>
              </w:rPr>
            </w:pPr>
            <w:r w:rsidRPr="000861CC">
              <w:rPr>
                <w:rFonts w:ascii="Myriad Pro" w:hAnsi="Myriad Pro" w:cs="Arial"/>
              </w:rPr>
              <w:t xml:space="preserve">Projekt otrzyma ocenę „TAK”, jeżeli z opisu projektu we wniosku o dofinansowanie wynika, że </w:t>
            </w:r>
            <w:r>
              <w:rPr>
                <w:rFonts w:ascii="Myriad Pro" w:hAnsi="Myriad Pro" w:cs="Arial"/>
              </w:rPr>
              <w:t xml:space="preserve">projekt jest realizowany na obszarze województwa zachodniopomorskiego  </w:t>
            </w:r>
            <w:r w:rsidR="000842B8">
              <w:rPr>
                <w:rFonts w:ascii="Myriad Pro" w:hAnsi="Myriad Pro" w:cs="Arial"/>
              </w:rPr>
              <w:t xml:space="preserve"> i </w:t>
            </w:r>
            <w:r w:rsidRPr="000861CC">
              <w:rPr>
                <w:rFonts w:ascii="Myriad Pro" w:hAnsi="Myriad Pro" w:cs="Arial"/>
              </w:rPr>
              <w:t xml:space="preserve">siedziba </w:t>
            </w:r>
            <w:r w:rsidR="00AF0D2F">
              <w:rPr>
                <w:rFonts w:ascii="Myriad Pro" w:hAnsi="Myriad Pro" w:cs="Arial"/>
              </w:rPr>
              <w:t>w</w:t>
            </w:r>
            <w:r w:rsidRPr="000861CC">
              <w:rPr>
                <w:rFonts w:ascii="Myriad Pro" w:hAnsi="Myriad Pro" w:cs="Arial"/>
              </w:rPr>
              <w:t>nioskodawcy jest na terenie województwa zachodniopomorskiego.</w:t>
            </w:r>
            <w:r>
              <w:rPr>
                <w:rFonts w:ascii="Myriad Pro" w:hAnsi="Myriad Pro" w:cs="Arial"/>
              </w:rPr>
              <w:t xml:space="preserve"> </w:t>
            </w:r>
            <w:r w:rsidRPr="000861CC">
              <w:rPr>
                <w:rFonts w:ascii="Myriad Pro" w:hAnsi="Myriad Pro" w:cs="Arial"/>
              </w:rPr>
              <w:t xml:space="preserve">Kryterium </w:t>
            </w:r>
            <w:r w:rsidRPr="000861CC">
              <w:rPr>
                <w:rFonts w:ascii="Myriad Pro" w:hAnsi="Myriad Pro" w:cs="Arial"/>
              </w:rPr>
              <w:lastRenderedPageBreak/>
              <w:t>uznaje się za niespełnione (otrzyma ocenę „NIE”),  jeżeli warunek nie jest spełniony.</w:t>
            </w:r>
          </w:p>
          <w:p w14:paraId="0D701E89" w14:textId="77777777" w:rsidR="00CF3BDA" w:rsidRPr="00CF3BDA" w:rsidRDefault="00CF3BDA" w:rsidP="00A4638C">
            <w:pPr>
              <w:spacing w:line="360" w:lineRule="auto"/>
              <w:rPr>
                <w:rFonts w:ascii="Myriad Pro" w:hAnsi="Myriad Pro" w:cs="Arial"/>
                <w:b/>
              </w:rPr>
            </w:pPr>
          </w:p>
        </w:tc>
        <w:tc>
          <w:tcPr>
            <w:tcW w:w="4023" w:type="dxa"/>
            <w:shd w:val="clear" w:color="auto" w:fill="FFFFFF" w:themeFill="background1"/>
          </w:tcPr>
          <w:p w14:paraId="21501ACE" w14:textId="77777777" w:rsidR="00CF3BDA" w:rsidRDefault="00CF3BDA" w:rsidP="00C2279E">
            <w:pPr>
              <w:spacing w:line="360" w:lineRule="auto"/>
              <w:rPr>
                <w:rFonts w:ascii="Myriad Pro" w:hAnsi="Myriad Pro" w:cs="Arial"/>
                <w:b/>
              </w:rPr>
            </w:pPr>
            <w:r>
              <w:rPr>
                <w:rFonts w:ascii="Myriad Pro" w:hAnsi="Myriad Pro" w:cs="Arial"/>
                <w:b/>
              </w:rPr>
              <w:lastRenderedPageBreak/>
              <w:t>Opis znaczenia kryterium</w:t>
            </w:r>
          </w:p>
          <w:p w14:paraId="19210AAF" w14:textId="77777777" w:rsidR="00CF3BDA" w:rsidRDefault="00CF3BDA" w:rsidP="00CF3BDA">
            <w:pPr>
              <w:spacing w:line="360" w:lineRule="auto"/>
              <w:rPr>
                <w:rFonts w:ascii="Myriad Pro" w:hAnsi="Myriad Pro" w:cs="Arial"/>
              </w:rPr>
            </w:pPr>
            <w:r>
              <w:rPr>
                <w:rFonts w:ascii="Myriad Pro" w:hAnsi="Myriad Pro" w:cs="Arial"/>
              </w:rPr>
              <w:t>Spełnienie kryterium jest konieczne do przyznania dofinansowania. Projekty niespełniające kryterium są odrzucane. Ocena spełniania kryterium polega na przypisaniu wartości logicznych „TAK”, „NIE”.</w:t>
            </w:r>
          </w:p>
          <w:p w14:paraId="23A397BE" w14:textId="77777777" w:rsidR="00CF3BDA" w:rsidRDefault="00CF3BDA" w:rsidP="00C2279E">
            <w:pPr>
              <w:spacing w:line="360" w:lineRule="auto"/>
              <w:rPr>
                <w:rFonts w:ascii="Myriad Pro" w:hAnsi="Myriad Pro" w:cs="Arial"/>
                <w:b/>
              </w:rPr>
            </w:pPr>
          </w:p>
        </w:tc>
      </w:tr>
      <w:tr w:rsidR="00844D27" w:rsidRPr="00B51D14" w14:paraId="34C2C9BB" w14:textId="77777777" w:rsidTr="00EC18E9">
        <w:tc>
          <w:tcPr>
            <w:tcW w:w="1438" w:type="dxa"/>
            <w:shd w:val="clear" w:color="auto" w:fill="FFFFFF" w:themeFill="background1"/>
          </w:tcPr>
          <w:p w14:paraId="05777267" w14:textId="77777777" w:rsidR="00F41451" w:rsidRPr="002003F9" w:rsidRDefault="00844D27" w:rsidP="00C2279E">
            <w:pPr>
              <w:spacing w:line="360" w:lineRule="auto"/>
              <w:rPr>
                <w:rFonts w:ascii="Myriad Pro" w:hAnsi="Myriad Pro" w:cs="Arial"/>
                <w:b/>
              </w:rPr>
            </w:pPr>
            <w:r>
              <w:rPr>
                <w:rFonts w:ascii="Myriad Pro" w:hAnsi="Myriad Pro" w:cs="Arial"/>
                <w:b/>
              </w:rPr>
              <w:t>Numer kryterium</w:t>
            </w:r>
          </w:p>
          <w:p w14:paraId="526C8660" w14:textId="77777777" w:rsidR="00813326" w:rsidRPr="00E936B2" w:rsidRDefault="001A07FC" w:rsidP="00C2279E">
            <w:pPr>
              <w:spacing w:line="360" w:lineRule="auto"/>
              <w:rPr>
                <w:rFonts w:ascii="Myriad Pro" w:hAnsi="Myriad Pro" w:cs="Arial"/>
              </w:rPr>
            </w:pPr>
            <w:r>
              <w:rPr>
                <w:rFonts w:ascii="Myriad Pro" w:hAnsi="Myriad Pro" w:cs="Arial"/>
              </w:rPr>
              <w:t xml:space="preserve"> 3</w:t>
            </w:r>
          </w:p>
        </w:tc>
        <w:tc>
          <w:tcPr>
            <w:tcW w:w="2273" w:type="dxa"/>
            <w:shd w:val="clear" w:color="auto" w:fill="FFFFFF" w:themeFill="background1"/>
          </w:tcPr>
          <w:p w14:paraId="286BEA1E" w14:textId="77777777" w:rsidR="00813326" w:rsidRPr="00E936B2" w:rsidRDefault="00813326" w:rsidP="00C2279E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E936B2">
              <w:rPr>
                <w:rFonts w:ascii="Myriad Pro" w:hAnsi="Myriad Pro" w:cs="Arial"/>
                <w:b/>
              </w:rPr>
              <w:t>Nazwa kryterium</w:t>
            </w:r>
          </w:p>
          <w:p w14:paraId="4F014130" w14:textId="77777777" w:rsidR="00813326" w:rsidRPr="00E936B2" w:rsidRDefault="00891B5F" w:rsidP="00C2279E">
            <w:pPr>
              <w:spacing w:before="120" w:line="360" w:lineRule="auto"/>
              <w:rPr>
                <w:rFonts w:ascii="Myriad Pro" w:hAnsi="Myriad Pro" w:cs="Arial"/>
              </w:rPr>
            </w:pPr>
            <w:r w:rsidRPr="00E936B2">
              <w:rPr>
                <w:rFonts w:ascii="Myriad Pro" w:hAnsi="Myriad Pro" w:cs="Arial"/>
              </w:rPr>
              <w:t xml:space="preserve">Kwalifikowalność </w:t>
            </w:r>
            <w:r w:rsidR="009D5D26" w:rsidRPr="00E936B2">
              <w:rPr>
                <w:rFonts w:ascii="Myriad Pro" w:hAnsi="Myriad Pro" w:cs="Arial"/>
              </w:rPr>
              <w:t>w</w:t>
            </w:r>
            <w:r w:rsidRPr="00E936B2">
              <w:rPr>
                <w:rFonts w:ascii="Myriad Pro" w:hAnsi="Myriad Pro" w:cs="Arial"/>
              </w:rPr>
              <w:t>nioskodawcy</w:t>
            </w:r>
          </w:p>
        </w:tc>
        <w:tc>
          <w:tcPr>
            <w:tcW w:w="6436" w:type="dxa"/>
            <w:shd w:val="clear" w:color="auto" w:fill="FFFFFF" w:themeFill="background1"/>
          </w:tcPr>
          <w:p w14:paraId="7E2EA26E" w14:textId="77777777" w:rsidR="005540EC" w:rsidRPr="00B21C97" w:rsidRDefault="00813326" w:rsidP="00C2279E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B21C97">
              <w:rPr>
                <w:rFonts w:ascii="Myriad Pro" w:hAnsi="Myriad Pro" w:cs="Arial"/>
                <w:b/>
              </w:rPr>
              <w:t>Definicja kryterium</w:t>
            </w:r>
          </w:p>
          <w:p w14:paraId="5E1A478D" w14:textId="77777777" w:rsidR="000E2751" w:rsidRDefault="00891B5F" w:rsidP="00C2279E">
            <w:pPr>
              <w:spacing w:line="360" w:lineRule="auto"/>
              <w:rPr>
                <w:rFonts w:ascii="Myriad Pro" w:hAnsi="Myriad Pro" w:cs="Arial"/>
              </w:rPr>
            </w:pPr>
            <w:r w:rsidRPr="00891B5F">
              <w:rPr>
                <w:rFonts w:ascii="Myriad Pro" w:hAnsi="Myriad Pro" w:cs="Arial"/>
              </w:rPr>
              <w:t xml:space="preserve">Kryterium weryfikuje kwalifikowalność </w:t>
            </w:r>
            <w:r w:rsidR="008610C3">
              <w:rPr>
                <w:rFonts w:ascii="Myriad Pro" w:hAnsi="Myriad Pro" w:cs="Arial"/>
              </w:rPr>
              <w:t>w</w:t>
            </w:r>
            <w:r w:rsidRPr="00891B5F">
              <w:rPr>
                <w:rFonts w:ascii="Myriad Pro" w:hAnsi="Myriad Pro" w:cs="Arial"/>
              </w:rPr>
              <w:t>nioskodawcy. Wnioskodawca wpisuje się w katalog beneficjentów działania 2.23, typ projektu</w:t>
            </w:r>
            <w:r w:rsidR="000E2751">
              <w:rPr>
                <w:rFonts w:ascii="Myriad Pro" w:hAnsi="Myriad Pro" w:cs="Arial"/>
              </w:rPr>
              <w:t>:</w:t>
            </w:r>
            <w:r w:rsidRPr="00891B5F">
              <w:rPr>
                <w:rFonts w:ascii="Myriad Pro" w:hAnsi="Myriad Pro" w:cs="Arial"/>
              </w:rPr>
              <w:t xml:space="preserve"> „</w:t>
            </w:r>
            <w:r w:rsidR="000E2751">
              <w:rPr>
                <w:rFonts w:ascii="Myriad Pro" w:hAnsi="Myriad Pro" w:cs="Arial"/>
              </w:rPr>
              <w:t>W</w:t>
            </w:r>
            <w:r w:rsidRPr="00891B5F">
              <w:rPr>
                <w:rFonts w:ascii="Myriad Pro" w:hAnsi="Myriad Pro" w:cs="Arial"/>
              </w:rPr>
              <w:t>sparcie ośrodków edukacji ekologicznej oraz działania edukacyjne”</w:t>
            </w:r>
            <w:r w:rsidR="004006AE">
              <w:rPr>
                <w:rFonts w:ascii="Myriad Pro" w:hAnsi="Myriad Pro" w:cs="Arial"/>
              </w:rPr>
              <w:t>.</w:t>
            </w:r>
          </w:p>
          <w:p w14:paraId="3137D426" w14:textId="0FC3A1AF" w:rsidR="005E7822" w:rsidRDefault="00CF3BDA" w:rsidP="00C2279E">
            <w:pPr>
              <w:spacing w:line="360" w:lineRule="auto"/>
              <w:rPr>
                <w:rFonts w:ascii="Myriad Pro" w:hAnsi="Myriad Pro" w:cs="Arial"/>
              </w:rPr>
            </w:pPr>
            <w:r>
              <w:rPr>
                <w:rFonts w:ascii="Myriad Pro" w:hAnsi="Myriad Pro" w:cs="Arial"/>
              </w:rPr>
              <w:t>Uprawnieni wnioskodawcy:</w:t>
            </w:r>
            <w:r w:rsidR="008C5B98">
              <w:rPr>
                <w:rFonts w:ascii="Myriad Pro" w:hAnsi="Myriad Pro" w:cs="Arial"/>
              </w:rPr>
              <w:t xml:space="preserve"> jednostki</w:t>
            </w:r>
            <w:r>
              <w:rPr>
                <w:rFonts w:ascii="Myriad Pro" w:hAnsi="Myriad Pro" w:cs="Arial"/>
              </w:rPr>
              <w:t xml:space="preserve"> </w:t>
            </w:r>
            <w:r w:rsidR="004C09EA">
              <w:rPr>
                <w:rFonts w:ascii="Myriad Pro" w:hAnsi="Myriad Pro" w:cs="Arial"/>
              </w:rPr>
              <w:t>s</w:t>
            </w:r>
            <w:r w:rsidR="00891B5F" w:rsidRPr="00891B5F">
              <w:rPr>
                <w:rFonts w:ascii="Myriad Pro" w:hAnsi="Myriad Pro" w:cs="Arial"/>
              </w:rPr>
              <w:t>amorząd</w:t>
            </w:r>
            <w:r w:rsidR="008C5B98">
              <w:rPr>
                <w:rFonts w:ascii="Myriad Pro" w:hAnsi="Myriad Pro" w:cs="Arial"/>
              </w:rPr>
              <w:t>u</w:t>
            </w:r>
            <w:r w:rsidR="00891B5F" w:rsidRPr="00891B5F">
              <w:rPr>
                <w:rFonts w:ascii="Myriad Pro" w:hAnsi="Myriad Pro" w:cs="Arial"/>
              </w:rPr>
              <w:t xml:space="preserve"> </w:t>
            </w:r>
            <w:r w:rsidR="004C09EA">
              <w:rPr>
                <w:rFonts w:ascii="Myriad Pro" w:hAnsi="Myriad Pro" w:cs="Arial"/>
              </w:rPr>
              <w:t>t</w:t>
            </w:r>
            <w:r w:rsidR="00891B5F" w:rsidRPr="00891B5F">
              <w:rPr>
                <w:rFonts w:ascii="Myriad Pro" w:hAnsi="Myriad Pro" w:cs="Arial"/>
              </w:rPr>
              <w:t>erytorialn</w:t>
            </w:r>
            <w:r w:rsidR="008C5B98">
              <w:rPr>
                <w:rFonts w:ascii="Myriad Pro" w:hAnsi="Myriad Pro" w:cs="Arial"/>
              </w:rPr>
              <w:t>ego</w:t>
            </w:r>
            <w:r w:rsidR="00891B5F" w:rsidRPr="00891B5F">
              <w:rPr>
                <w:rFonts w:ascii="Myriad Pro" w:hAnsi="Myriad Pro" w:cs="Arial"/>
              </w:rPr>
              <w:t xml:space="preserve"> </w:t>
            </w:r>
            <w:r w:rsidR="00C257B6">
              <w:rPr>
                <w:rFonts w:ascii="Myriad Pro" w:hAnsi="Myriad Pro" w:cs="Arial"/>
              </w:rPr>
              <w:t xml:space="preserve">i ich jednostki organizacyjne, </w:t>
            </w:r>
            <w:r w:rsidR="005531E2">
              <w:rPr>
                <w:rFonts w:ascii="Myriad Pro" w:hAnsi="Myriad Pro" w:cs="Arial"/>
              </w:rPr>
              <w:t>związki lub stowarzyszenia lub porozumienia</w:t>
            </w:r>
            <w:r w:rsidR="00D400B9">
              <w:rPr>
                <w:rFonts w:ascii="Myriad Pro" w:hAnsi="Myriad Pro" w:cs="Arial"/>
              </w:rPr>
              <w:t xml:space="preserve"> </w:t>
            </w:r>
            <w:proofErr w:type="spellStart"/>
            <w:r w:rsidR="00D400B9">
              <w:rPr>
                <w:rFonts w:ascii="Myriad Pro" w:hAnsi="Myriad Pro" w:cs="Arial"/>
              </w:rPr>
              <w:t>j</w:t>
            </w:r>
            <w:r w:rsidR="00D400B9" w:rsidRPr="00F45096">
              <w:rPr>
                <w:rFonts w:ascii="Myriad Pro" w:hAnsi="Myriad Pro" w:cs="Arial"/>
              </w:rPr>
              <w:t>st</w:t>
            </w:r>
            <w:proofErr w:type="spellEnd"/>
            <w:r w:rsidR="00CA74EB">
              <w:rPr>
                <w:rFonts w:ascii="Myriad Pro" w:hAnsi="Myriad Pro" w:cs="Arial"/>
              </w:rPr>
              <w:t>,</w:t>
            </w:r>
            <w:r w:rsidR="00D1139E">
              <w:rPr>
                <w:rFonts w:ascii="Myriad Pro" w:hAnsi="Myriad Pro" w:cs="Arial"/>
              </w:rPr>
              <w:t xml:space="preserve"> </w:t>
            </w:r>
            <w:r w:rsidR="00375855">
              <w:rPr>
                <w:rFonts w:ascii="Myriad Pro" w:hAnsi="Myriad Pro" w:cs="Arial"/>
              </w:rPr>
              <w:t>uczelnie,</w:t>
            </w:r>
            <w:r w:rsidR="00375855" w:rsidRPr="00F45096">
              <w:rPr>
                <w:rFonts w:ascii="Myriad Pro" w:hAnsi="Myriad Pro"/>
              </w:rPr>
              <w:t xml:space="preserve"> </w:t>
            </w:r>
            <w:r w:rsidR="00C219A8">
              <w:rPr>
                <w:rFonts w:ascii="Myriad Pro" w:hAnsi="Myriad Pro"/>
              </w:rPr>
              <w:t xml:space="preserve">podmioty prowadzące ośrodki edukacji ekologicznej, </w:t>
            </w:r>
            <w:r w:rsidR="00375855" w:rsidRPr="00F45096">
              <w:rPr>
                <w:rFonts w:ascii="Myriad Pro" w:hAnsi="Myriad Pro"/>
              </w:rPr>
              <w:t>podmioty</w:t>
            </w:r>
            <w:r w:rsidR="00F45096" w:rsidRPr="00F45096">
              <w:rPr>
                <w:rFonts w:ascii="Myriad Pro" w:hAnsi="Myriad Pro"/>
              </w:rPr>
              <w:t xml:space="preserve"> ekonomii społecznej w rozumieniu art. 2 pkt 5 lit. a oraz </w:t>
            </w:r>
            <w:r w:rsidR="000D5000">
              <w:rPr>
                <w:rFonts w:ascii="Myriad Pro" w:hAnsi="Myriad Pro"/>
              </w:rPr>
              <w:t>e</w:t>
            </w:r>
            <w:r w:rsidR="00F45096" w:rsidRPr="00F45096">
              <w:rPr>
                <w:rFonts w:ascii="Myriad Pro" w:hAnsi="Myriad Pro"/>
              </w:rPr>
              <w:t>-f ustawy z dnia 5 sierpnia 2022 r. o ekonomii społecznej, które wykonują zadania w zakresie ekologii i ochrony zwierząt oraz ochrony dziedzictwa przyrodniczego</w:t>
            </w:r>
            <w:r w:rsidR="00C257B6" w:rsidRPr="00F45096">
              <w:rPr>
                <w:rFonts w:ascii="Myriad Pro" w:hAnsi="Myriad Pro" w:cs="Arial"/>
              </w:rPr>
              <w:t>.</w:t>
            </w:r>
          </w:p>
          <w:p w14:paraId="3AE00A4C" w14:textId="5B0FC5B4" w:rsidR="00A35A08" w:rsidRPr="009E3D2B" w:rsidRDefault="00A35A08" w:rsidP="00A35A08">
            <w:pPr>
              <w:spacing w:before="100" w:after="200" w:line="360" w:lineRule="auto"/>
              <w:rPr>
                <w:rFonts w:ascii="Myriad Pro" w:eastAsiaTheme="minorEastAsia" w:hAnsi="Myriad Pro" w:cs="Arial"/>
              </w:rPr>
            </w:pPr>
            <w:r w:rsidRPr="009E3D2B">
              <w:rPr>
                <w:rFonts w:ascii="Myriad Pro" w:eastAsiaTheme="minorEastAsia" w:hAnsi="Myriad Pro" w:cs="Arial"/>
              </w:rPr>
              <w:t>Kryterium będzie weryfikowane na podstawie</w:t>
            </w:r>
            <w:r w:rsidR="00494CA0">
              <w:rPr>
                <w:rFonts w:ascii="Myriad Pro" w:eastAsiaTheme="minorEastAsia" w:hAnsi="Myriad Pro" w:cs="Arial"/>
              </w:rPr>
              <w:t xml:space="preserve"> dokumentów statutowych</w:t>
            </w:r>
            <w:r w:rsidR="00C219A8">
              <w:rPr>
                <w:rFonts w:ascii="Myriad Pro" w:eastAsiaTheme="minorEastAsia" w:hAnsi="Myriad Pro" w:cs="Arial"/>
              </w:rPr>
              <w:t xml:space="preserve"> </w:t>
            </w:r>
            <w:r w:rsidR="00494CA0">
              <w:rPr>
                <w:rFonts w:ascii="Myriad Pro" w:eastAsiaTheme="minorEastAsia" w:hAnsi="Myriad Pro" w:cs="Arial"/>
              </w:rPr>
              <w:t>składanych</w:t>
            </w:r>
            <w:r w:rsidRPr="009E3D2B">
              <w:rPr>
                <w:rFonts w:ascii="Myriad Pro" w:eastAsiaTheme="minorEastAsia" w:hAnsi="Myriad Pro" w:cs="Arial"/>
              </w:rPr>
              <w:t xml:space="preserve"> wraz z wnioskiem o dofinansowanie na etapie aplikowania o środki</w:t>
            </w:r>
            <w:r>
              <w:rPr>
                <w:rFonts w:ascii="Myriad Pro" w:eastAsiaTheme="minorEastAsia" w:hAnsi="Myriad Pro" w:cs="Arial"/>
              </w:rPr>
              <w:t>.</w:t>
            </w:r>
            <w:r w:rsidRPr="009E3D2B">
              <w:rPr>
                <w:rFonts w:ascii="Myriad Pro" w:eastAsiaTheme="minorEastAsia" w:hAnsi="Myriad Pro" w:cs="Arial"/>
              </w:rPr>
              <w:t xml:space="preserve"> </w:t>
            </w:r>
          </w:p>
          <w:p w14:paraId="45D28D2C" w14:textId="77777777" w:rsidR="00960515" w:rsidRDefault="00891B5F" w:rsidP="00C2279E">
            <w:pPr>
              <w:spacing w:line="360" w:lineRule="auto"/>
              <w:rPr>
                <w:rFonts w:ascii="Myriad Pro" w:hAnsi="Myriad Pro" w:cs="Arial"/>
              </w:rPr>
            </w:pPr>
            <w:r w:rsidRPr="00891B5F">
              <w:rPr>
                <w:rFonts w:ascii="Myriad Pro" w:hAnsi="Myriad Pro" w:cs="Arial"/>
              </w:rPr>
              <w:lastRenderedPageBreak/>
              <w:t xml:space="preserve">Wnioskodawca kwalifikuje się do otrzymania wsparcia wyłącznie w sytuacji, gdy jest podmiotem uprawnionym do aplikowania zarówno na etapie złożenia wniosku o dofinansowanie, jak również </w:t>
            </w:r>
            <w:r w:rsidR="00FD3B80">
              <w:rPr>
                <w:rFonts w:ascii="Myriad Pro" w:hAnsi="Myriad Pro" w:cs="Arial"/>
              </w:rPr>
              <w:t>przed dniem podpisania umowy o dofinansowanie.</w:t>
            </w:r>
          </w:p>
          <w:p w14:paraId="397EA2E2" w14:textId="77777777" w:rsidR="00960515" w:rsidRDefault="00960515" w:rsidP="00C2279E">
            <w:pPr>
              <w:spacing w:line="360" w:lineRule="auto"/>
              <w:rPr>
                <w:rFonts w:ascii="Myriad Pro" w:hAnsi="Myriad Pro" w:cs="Arial"/>
                <w:b/>
              </w:rPr>
            </w:pPr>
          </w:p>
          <w:p w14:paraId="4A3B8008" w14:textId="77777777" w:rsidR="005540EC" w:rsidRPr="005540EC" w:rsidRDefault="00B23295" w:rsidP="00C2279E">
            <w:pPr>
              <w:spacing w:line="360" w:lineRule="auto"/>
              <w:rPr>
                <w:rFonts w:ascii="Myriad Pro" w:hAnsi="Myriad Pro" w:cs="Arial"/>
              </w:rPr>
            </w:pPr>
            <w:r w:rsidRPr="002D6654">
              <w:rPr>
                <w:rFonts w:ascii="Myriad Pro" w:hAnsi="Myriad Pro" w:cs="Arial"/>
                <w:b/>
              </w:rPr>
              <w:t>Zasady oceny</w:t>
            </w:r>
            <w:r w:rsidR="007F0CB0">
              <w:rPr>
                <w:rFonts w:ascii="Myriad Pro" w:hAnsi="Myriad Pro" w:cs="Arial"/>
                <w:b/>
              </w:rPr>
              <w:t>:</w:t>
            </w:r>
            <w:r w:rsidR="005540EC" w:rsidRPr="005540EC">
              <w:rPr>
                <w:rFonts w:ascii="Myriad Pro" w:hAnsi="Myriad Pro" w:cs="Arial"/>
                <w:sz w:val="20"/>
                <w:szCs w:val="20"/>
              </w:rPr>
              <w:t xml:space="preserve"> </w:t>
            </w:r>
          </w:p>
          <w:p w14:paraId="67AB9B21" w14:textId="77777777" w:rsidR="00891B5F" w:rsidRPr="00891B5F" w:rsidRDefault="00891B5F" w:rsidP="00C2279E">
            <w:pPr>
              <w:spacing w:line="360" w:lineRule="auto"/>
              <w:rPr>
                <w:rFonts w:ascii="Myriad Pro" w:hAnsi="Myriad Pro" w:cs="Arial"/>
              </w:rPr>
            </w:pPr>
            <w:r w:rsidRPr="00891B5F">
              <w:rPr>
                <w:rFonts w:ascii="Myriad Pro" w:hAnsi="Myriad Pro" w:cs="Arial"/>
              </w:rPr>
              <w:t>Kryterium uznaje się za spełnione (otrzyma ocenę „TAK”), jeśli wszystkie poniższe warunki są spełnione:</w:t>
            </w:r>
          </w:p>
          <w:p w14:paraId="3D6B343A" w14:textId="77777777" w:rsidR="00891B5F" w:rsidRDefault="00891B5F" w:rsidP="00C2279E">
            <w:pPr>
              <w:numPr>
                <w:ilvl w:val="0"/>
                <w:numId w:val="1"/>
              </w:numPr>
              <w:spacing w:line="360" w:lineRule="auto"/>
              <w:contextualSpacing/>
              <w:rPr>
                <w:rFonts w:ascii="Myriad Pro" w:hAnsi="Myriad Pro" w:cs="Arial"/>
                <w:color w:val="000000" w:themeColor="text1"/>
              </w:rPr>
            </w:pPr>
            <w:r w:rsidRPr="00891B5F">
              <w:rPr>
                <w:rFonts w:ascii="Myriad Pro" w:hAnsi="Myriad Pro" w:cs="Arial"/>
                <w:color w:val="000000" w:themeColor="text1"/>
              </w:rPr>
              <w:t>status prawn</w:t>
            </w:r>
            <w:r w:rsidR="00FD3B80">
              <w:rPr>
                <w:rFonts w:ascii="Myriad Pro" w:hAnsi="Myriad Pro" w:cs="Arial"/>
                <w:color w:val="000000" w:themeColor="text1"/>
              </w:rPr>
              <w:t>y</w:t>
            </w:r>
            <w:r w:rsidRPr="00891B5F">
              <w:rPr>
                <w:rFonts w:ascii="Myriad Pro" w:hAnsi="Myriad Pro" w:cs="Arial"/>
                <w:color w:val="000000" w:themeColor="text1"/>
              </w:rPr>
              <w:t xml:space="preserve"> wnioskodawcy </w:t>
            </w:r>
            <w:r w:rsidR="00FD3B80">
              <w:rPr>
                <w:rFonts w:ascii="Myriad Pro" w:hAnsi="Myriad Pro" w:cs="Arial"/>
                <w:color w:val="000000" w:themeColor="text1"/>
              </w:rPr>
              <w:t xml:space="preserve">jest zgodny </w:t>
            </w:r>
            <w:r w:rsidRPr="00891B5F">
              <w:rPr>
                <w:rFonts w:ascii="Myriad Pro" w:hAnsi="Myriad Pro" w:cs="Arial"/>
                <w:color w:val="000000" w:themeColor="text1"/>
              </w:rPr>
              <w:t xml:space="preserve">z typem </w:t>
            </w:r>
            <w:r w:rsidR="00986A6B" w:rsidRPr="00891B5F">
              <w:rPr>
                <w:rFonts w:ascii="Myriad Pro" w:hAnsi="Myriad Pro" w:cs="Arial"/>
                <w:color w:val="000000" w:themeColor="text1"/>
              </w:rPr>
              <w:t>beneficjenta działania</w:t>
            </w:r>
            <w:r w:rsidRPr="00891B5F">
              <w:rPr>
                <w:rFonts w:ascii="Myriad Pro" w:hAnsi="Myriad Pro" w:cs="Arial"/>
                <w:color w:val="000000" w:themeColor="text1"/>
              </w:rPr>
              <w:t xml:space="preserve"> 2.23, typ projektu: </w:t>
            </w:r>
            <w:r w:rsidR="000E2751">
              <w:rPr>
                <w:rFonts w:ascii="Myriad Pro" w:hAnsi="Myriad Pro" w:cs="Arial"/>
                <w:color w:val="000000" w:themeColor="text1"/>
              </w:rPr>
              <w:t>„</w:t>
            </w:r>
            <w:r w:rsidRPr="00891B5F">
              <w:rPr>
                <w:rFonts w:ascii="Myriad Pro" w:hAnsi="Myriad Pro" w:cs="Arial"/>
                <w:color w:val="000000" w:themeColor="text1"/>
              </w:rPr>
              <w:t>Wsparcie ośrodków edukacji ekologicznej oraz działania edukacyjne</w:t>
            </w:r>
            <w:r w:rsidR="000E2751">
              <w:rPr>
                <w:rFonts w:ascii="Myriad Pro" w:hAnsi="Myriad Pro" w:cs="Arial"/>
                <w:color w:val="000000" w:themeColor="text1"/>
              </w:rPr>
              <w:t>”</w:t>
            </w:r>
            <w:r w:rsidRPr="00891B5F">
              <w:rPr>
                <w:rFonts w:ascii="Myriad Pro" w:hAnsi="Myriad Pro" w:cs="Arial"/>
                <w:color w:val="000000" w:themeColor="text1"/>
              </w:rPr>
              <w:t>,</w:t>
            </w:r>
          </w:p>
          <w:p w14:paraId="18163C19" w14:textId="77777777" w:rsidR="00494CA0" w:rsidRDefault="00FD3B80" w:rsidP="00D12AC9">
            <w:pPr>
              <w:numPr>
                <w:ilvl w:val="0"/>
                <w:numId w:val="1"/>
              </w:numPr>
              <w:spacing w:line="360" w:lineRule="auto"/>
              <w:contextualSpacing/>
              <w:rPr>
                <w:rFonts w:ascii="Myriad Pro" w:hAnsi="Myriad Pro" w:cs="Arial"/>
                <w:color w:val="000000" w:themeColor="text1"/>
              </w:rPr>
            </w:pPr>
            <w:r>
              <w:rPr>
                <w:rFonts w:ascii="Myriad Pro" w:hAnsi="Myriad Pro" w:cs="Arial"/>
                <w:color w:val="000000" w:themeColor="text1"/>
              </w:rPr>
              <w:t>dane rejestrowe wnioskodawcy są zgodne z danymi wskazanymi we wniosku o dofinansowanie</w:t>
            </w:r>
            <w:r w:rsidR="00494CA0">
              <w:rPr>
                <w:rFonts w:ascii="Myriad Pro" w:hAnsi="Myriad Pro" w:cs="Arial"/>
                <w:color w:val="000000" w:themeColor="text1"/>
              </w:rPr>
              <w:t>.</w:t>
            </w:r>
          </w:p>
          <w:p w14:paraId="51255A43" w14:textId="77777777" w:rsidR="00891B5F" w:rsidRPr="00FD3B80" w:rsidRDefault="00891B5F" w:rsidP="00FD3B80">
            <w:pPr>
              <w:spacing w:line="360" w:lineRule="auto"/>
              <w:rPr>
                <w:rFonts w:ascii="Myriad Pro" w:hAnsi="Myriad Pro" w:cs="Arial"/>
                <w:color w:val="000000" w:themeColor="text1"/>
              </w:rPr>
            </w:pPr>
            <w:r w:rsidRPr="00FD3B80">
              <w:rPr>
                <w:rFonts w:ascii="Myriad Pro" w:hAnsi="Myriad Pro" w:cs="Arial"/>
                <w:color w:val="000000" w:themeColor="text1"/>
              </w:rPr>
              <w:t xml:space="preserve">Weryfikacja spełnienia kryterium odbywa się na podstawie ogólnie dostępnych dokumentów rejestrowych lub statutowych </w:t>
            </w:r>
            <w:r w:rsidR="00235B5D" w:rsidRPr="00FD3B80">
              <w:rPr>
                <w:rFonts w:ascii="Myriad Pro" w:hAnsi="Myriad Pro" w:cs="Arial"/>
                <w:color w:val="000000" w:themeColor="text1"/>
              </w:rPr>
              <w:t>w</w:t>
            </w:r>
            <w:r w:rsidRPr="00FD3B80">
              <w:rPr>
                <w:rFonts w:ascii="Myriad Pro" w:hAnsi="Myriad Pro" w:cs="Arial"/>
                <w:color w:val="000000" w:themeColor="text1"/>
              </w:rPr>
              <w:t xml:space="preserve">nioskodawcy (np. KRS, CEIDG, REGON) / na podstawie treści wniosku o dofinansowanie </w:t>
            </w:r>
            <w:r w:rsidR="00986A6B" w:rsidRPr="00FD3B80">
              <w:rPr>
                <w:rFonts w:ascii="Myriad Pro" w:hAnsi="Myriad Pro" w:cs="Arial"/>
                <w:color w:val="000000" w:themeColor="text1"/>
              </w:rPr>
              <w:t>projektu i</w:t>
            </w:r>
            <w:r w:rsidRPr="00FD3B80">
              <w:rPr>
                <w:rFonts w:ascii="Myriad Pro" w:hAnsi="Myriad Pro" w:cs="Arial"/>
                <w:color w:val="000000" w:themeColor="text1"/>
              </w:rPr>
              <w:t xml:space="preserve"> na dokumentach przed podpisaniem umowy.</w:t>
            </w:r>
          </w:p>
          <w:p w14:paraId="2104967B" w14:textId="12BBED23" w:rsidR="00813326" w:rsidRPr="00B51D14" w:rsidRDefault="00891B5F" w:rsidP="00C2279E">
            <w:pPr>
              <w:spacing w:before="120" w:line="360" w:lineRule="auto"/>
              <w:ind w:right="357"/>
              <w:rPr>
                <w:rFonts w:ascii="Myriad Pro" w:hAnsi="Myriad Pro" w:cs="Arial"/>
              </w:rPr>
            </w:pPr>
            <w:r w:rsidRPr="002B4595">
              <w:rPr>
                <w:rFonts w:ascii="Myriad Pro" w:hAnsi="Myriad Pro" w:cs="Arial"/>
                <w:color w:val="000000" w:themeColor="text1"/>
              </w:rPr>
              <w:lastRenderedPageBreak/>
              <w:t>Kryterium uznaje się za niespełnione (otrzyma ocenę „NIE”)</w:t>
            </w:r>
            <w:r w:rsidR="00DB5690">
              <w:rPr>
                <w:rFonts w:ascii="Myriad Pro" w:hAnsi="Myriad Pro" w:cs="Arial"/>
                <w:color w:val="000000" w:themeColor="text1"/>
              </w:rPr>
              <w:t>,</w:t>
            </w:r>
            <w:r w:rsidRPr="002B4595">
              <w:rPr>
                <w:rFonts w:ascii="Myriad Pro" w:hAnsi="Myriad Pro" w:cs="Arial"/>
                <w:color w:val="000000" w:themeColor="text1"/>
              </w:rPr>
              <w:t xml:space="preserve"> jeżeli przynajmniej </w:t>
            </w:r>
            <w:r w:rsidR="008F3109">
              <w:rPr>
                <w:rFonts w:ascii="Myriad Pro" w:hAnsi="Myriad Pro" w:cs="Arial"/>
                <w:color w:val="000000" w:themeColor="text1"/>
              </w:rPr>
              <w:t xml:space="preserve">jeden </w:t>
            </w:r>
            <w:r w:rsidRPr="002B4595">
              <w:rPr>
                <w:rFonts w:ascii="Myriad Pro" w:hAnsi="Myriad Pro" w:cs="Arial"/>
                <w:color w:val="000000" w:themeColor="text1"/>
              </w:rPr>
              <w:t>warunek nie jest spełniony.</w:t>
            </w:r>
          </w:p>
        </w:tc>
        <w:tc>
          <w:tcPr>
            <w:tcW w:w="4023" w:type="dxa"/>
            <w:shd w:val="clear" w:color="auto" w:fill="FFFFFF" w:themeFill="background1"/>
          </w:tcPr>
          <w:p w14:paraId="480DB3DE" w14:textId="77777777" w:rsidR="00813326" w:rsidRPr="008D704D" w:rsidRDefault="00C57A37" w:rsidP="00C2279E">
            <w:pPr>
              <w:spacing w:line="360" w:lineRule="auto"/>
              <w:rPr>
                <w:rFonts w:ascii="Myriad Pro" w:hAnsi="Myriad Pro" w:cs="Arial"/>
                <w:b/>
              </w:rPr>
            </w:pPr>
            <w:r>
              <w:rPr>
                <w:rFonts w:ascii="Myriad Pro" w:hAnsi="Myriad Pro" w:cs="Arial"/>
                <w:b/>
              </w:rPr>
              <w:lastRenderedPageBreak/>
              <w:t>Opis znaczenia kryterium:</w:t>
            </w:r>
          </w:p>
          <w:p w14:paraId="50BA148E" w14:textId="77777777" w:rsidR="00891B5F" w:rsidRPr="00891B5F" w:rsidRDefault="00891B5F" w:rsidP="00C2279E">
            <w:pPr>
              <w:spacing w:before="120" w:line="360" w:lineRule="auto"/>
              <w:rPr>
                <w:rFonts w:ascii="Myriad Pro" w:hAnsi="Myriad Pro" w:cs="Arial"/>
              </w:rPr>
            </w:pPr>
            <w:r w:rsidRPr="00891B5F">
              <w:rPr>
                <w:rFonts w:ascii="Myriad Pro" w:hAnsi="Myriad Pro" w:cs="Arial"/>
              </w:rPr>
              <w:t xml:space="preserve">Spełnienie kryterium jest konieczne do przyznania dofinansowania. Projekty niespełniające kryterium są odrzucane. Ocena spełniania kryterium polega na przypisaniu wartości logicznych </w:t>
            </w:r>
            <w:r w:rsidR="00261845" w:rsidRPr="00261845">
              <w:rPr>
                <w:rFonts w:ascii="Myriad Pro" w:hAnsi="Myriad Pro" w:cs="Arial"/>
              </w:rPr>
              <w:t>„</w:t>
            </w:r>
            <w:r w:rsidR="00D81A36">
              <w:rPr>
                <w:rFonts w:ascii="Myriad Pro" w:hAnsi="Myriad Pro" w:cs="Arial"/>
              </w:rPr>
              <w:t>TAK</w:t>
            </w:r>
            <w:r w:rsidR="00261845" w:rsidRPr="00261845">
              <w:rPr>
                <w:rFonts w:ascii="Myriad Pro" w:hAnsi="Myriad Pro" w:cs="Arial"/>
              </w:rPr>
              <w:t>”, „</w:t>
            </w:r>
            <w:r w:rsidR="00D81A36">
              <w:rPr>
                <w:rFonts w:ascii="Myriad Pro" w:hAnsi="Myriad Pro" w:cs="Arial"/>
              </w:rPr>
              <w:t>NIE</w:t>
            </w:r>
            <w:r w:rsidR="00261845" w:rsidRPr="00261845">
              <w:rPr>
                <w:rFonts w:ascii="Myriad Pro" w:hAnsi="Myriad Pro" w:cs="Arial"/>
              </w:rPr>
              <w:t>”</w:t>
            </w:r>
            <w:r w:rsidRPr="00891B5F">
              <w:rPr>
                <w:rFonts w:ascii="Myriad Pro" w:hAnsi="Myriad Pro" w:cs="Arial"/>
              </w:rPr>
              <w:t>.</w:t>
            </w:r>
          </w:p>
          <w:p w14:paraId="0DB35B50" w14:textId="77777777" w:rsidR="00052D42" w:rsidRPr="00B51D14" w:rsidRDefault="00052D42" w:rsidP="00C2279E">
            <w:pPr>
              <w:spacing w:line="360" w:lineRule="auto"/>
              <w:rPr>
                <w:rFonts w:ascii="Myriad Pro" w:hAnsi="Myriad Pro" w:cs="Arial"/>
              </w:rPr>
            </w:pPr>
          </w:p>
        </w:tc>
      </w:tr>
      <w:tr w:rsidR="00844D27" w:rsidRPr="00B51D14" w14:paraId="5AC55CB6" w14:textId="77777777" w:rsidTr="00EC18E9">
        <w:tc>
          <w:tcPr>
            <w:tcW w:w="1438" w:type="dxa"/>
            <w:shd w:val="clear" w:color="auto" w:fill="FFFFFF" w:themeFill="background1"/>
          </w:tcPr>
          <w:p w14:paraId="2FC1D138" w14:textId="77777777" w:rsidR="00500AC0" w:rsidRPr="002003F9" w:rsidRDefault="00844D27" w:rsidP="00C2279E">
            <w:pPr>
              <w:spacing w:line="360" w:lineRule="auto"/>
              <w:rPr>
                <w:rFonts w:ascii="Myriad Pro" w:hAnsi="Myriad Pro" w:cs="Arial"/>
                <w:b/>
              </w:rPr>
            </w:pPr>
            <w:r>
              <w:rPr>
                <w:rFonts w:ascii="Myriad Pro" w:hAnsi="Myriad Pro" w:cs="Arial"/>
                <w:b/>
              </w:rPr>
              <w:lastRenderedPageBreak/>
              <w:t>Numer kryterium</w:t>
            </w:r>
          </w:p>
          <w:p w14:paraId="3984135B" w14:textId="77777777" w:rsidR="00086E5C" w:rsidRPr="00844D27" w:rsidRDefault="00CF3BDA" w:rsidP="00C2279E">
            <w:pPr>
              <w:spacing w:line="360" w:lineRule="auto"/>
              <w:rPr>
                <w:rFonts w:ascii="Myriad Pro" w:hAnsi="Myriad Pro" w:cs="Arial"/>
              </w:rPr>
            </w:pPr>
            <w:r>
              <w:rPr>
                <w:rFonts w:ascii="Myriad Pro" w:hAnsi="Myriad Pro" w:cs="Arial"/>
              </w:rPr>
              <w:t>4</w:t>
            </w:r>
          </w:p>
        </w:tc>
        <w:tc>
          <w:tcPr>
            <w:tcW w:w="2273" w:type="dxa"/>
            <w:shd w:val="clear" w:color="auto" w:fill="FFFFFF" w:themeFill="background1"/>
          </w:tcPr>
          <w:p w14:paraId="1AE764E0" w14:textId="77777777" w:rsidR="00086E5C" w:rsidRPr="002003F9" w:rsidRDefault="00086E5C" w:rsidP="00C2279E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2003F9">
              <w:rPr>
                <w:rFonts w:ascii="Myriad Pro" w:hAnsi="Myriad Pro" w:cs="Arial"/>
                <w:b/>
              </w:rPr>
              <w:t>Nazwa kryterium</w:t>
            </w:r>
          </w:p>
          <w:p w14:paraId="3A159E8C" w14:textId="77777777" w:rsidR="00891B5F" w:rsidRPr="002003F9" w:rsidRDefault="00891B5F" w:rsidP="00C2279E">
            <w:pPr>
              <w:spacing w:before="120" w:line="360" w:lineRule="auto"/>
              <w:rPr>
                <w:rFonts w:ascii="Myriad Pro" w:hAnsi="Myriad Pro" w:cs="Arial"/>
              </w:rPr>
            </w:pPr>
            <w:r w:rsidRPr="002003F9">
              <w:rPr>
                <w:rFonts w:ascii="Myriad Pro" w:hAnsi="Myriad Pro" w:cs="Arial"/>
              </w:rPr>
              <w:t>Kwalifikowalność projektu</w:t>
            </w:r>
          </w:p>
          <w:p w14:paraId="6A702B09" w14:textId="77777777" w:rsidR="00086E5C" w:rsidRPr="004D2811" w:rsidRDefault="00086E5C" w:rsidP="00C2279E">
            <w:pPr>
              <w:spacing w:line="360" w:lineRule="auto"/>
              <w:rPr>
                <w:rFonts w:ascii="Myriad Pro" w:hAnsi="Myriad Pro" w:cs="Arial"/>
                <w:b/>
              </w:rPr>
            </w:pPr>
          </w:p>
        </w:tc>
        <w:tc>
          <w:tcPr>
            <w:tcW w:w="6436" w:type="dxa"/>
            <w:shd w:val="clear" w:color="auto" w:fill="FFFFFF" w:themeFill="background1"/>
          </w:tcPr>
          <w:p w14:paraId="6C2FF1BA" w14:textId="1E108730" w:rsidR="00891B5F" w:rsidRDefault="00086E5C" w:rsidP="00C2279E">
            <w:pPr>
              <w:spacing w:before="120" w:line="360" w:lineRule="auto"/>
              <w:rPr>
                <w:rFonts w:ascii="Myriad Pro" w:hAnsi="Myriad Pro" w:cs="Arial"/>
              </w:rPr>
            </w:pPr>
            <w:r w:rsidRPr="009D1602">
              <w:rPr>
                <w:rFonts w:ascii="Myriad Pro" w:hAnsi="Myriad Pro" w:cs="Arial"/>
                <w:b/>
              </w:rPr>
              <w:t>Definicja kryterium</w:t>
            </w:r>
            <w:r w:rsidR="00B23295">
              <w:rPr>
                <w:rFonts w:ascii="Myriad Pro" w:hAnsi="Myriad Pro" w:cs="Arial"/>
              </w:rPr>
              <w:br/>
            </w:r>
            <w:bookmarkStart w:id="2" w:name="_Hlk142032058"/>
            <w:r w:rsidR="00891B5F" w:rsidRPr="00891B5F">
              <w:rPr>
                <w:rFonts w:ascii="Myriad Pro" w:hAnsi="Myriad Pro" w:cs="Arial"/>
              </w:rPr>
              <w:t>Kryteriu</w:t>
            </w:r>
            <w:bookmarkStart w:id="3" w:name="_GoBack"/>
            <w:bookmarkEnd w:id="3"/>
            <w:r w:rsidR="00891B5F" w:rsidRPr="00891B5F">
              <w:rPr>
                <w:rFonts w:ascii="Myriad Pro" w:hAnsi="Myriad Pro" w:cs="Arial"/>
              </w:rPr>
              <w:t xml:space="preserve">m weryfikuje kwalifikowalność projektu do wsparcia </w:t>
            </w:r>
            <w:r w:rsidR="00E42CA7">
              <w:rPr>
                <w:rFonts w:ascii="Myriad Pro" w:hAnsi="Myriad Pro" w:cs="Arial"/>
              </w:rPr>
              <w:t>zgodnie ze specyficznymi uwarunkowaniami kluczowymi dla naboru.</w:t>
            </w:r>
            <w:bookmarkEnd w:id="2"/>
          </w:p>
          <w:p w14:paraId="7B1EF874" w14:textId="77777777" w:rsidR="00C664B2" w:rsidRDefault="00C664B2" w:rsidP="00C2279E">
            <w:pPr>
              <w:spacing w:before="120" w:line="360" w:lineRule="auto"/>
              <w:rPr>
                <w:rFonts w:ascii="Myriad Pro" w:hAnsi="Myriad Pro" w:cs="Arial"/>
              </w:rPr>
            </w:pPr>
          </w:p>
          <w:p w14:paraId="06595746" w14:textId="77777777" w:rsidR="001B1F51" w:rsidRPr="00891B5F" w:rsidRDefault="00B23295" w:rsidP="00C2279E">
            <w:pPr>
              <w:spacing w:line="360" w:lineRule="auto"/>
              <w:rPr>
                <w:rFonts w:ascii="Myriad Pro" w:hAnsi="Myriad Pro" w:cs="Arial"/>
                <w:b/>
                <w:sz w:val="20"/>
                <w:szCs w:val="20"/>
              </w:rPr>
            </w:pPr>
            <w:r w:rsidRPr="00891B5F">
              <w:rPr>
                <w:rFonts w:ascii="Myriad Pro" w:hAnsi="Myriad Pro" w:cs="Arial"/>
                <w:b/>
              </w:rPr>
              <w:t>Zasady oceny</w:t>
            </w:r>
            <w:r w:rsidR="007F0CB0" w:rsidRPr="00891B5F">
              <w:rPr>
                <w:rFonts w:ascii="Myriad Pro" w:hAnsi="Myriad Pro" w:cs="Arial"/>
                <w:b/>
              </w:rPr>
              <w:t>:</w:t>
            </w:r>
          </w:p>
          <w:p w14:paraId="2C75BEB8" w14:textId="7CAE2153" w:rsidR="00587511" w:rsidRDefault="00891B5F">
            <w:pPr>
              <w:spacing w:line="360" w:lineRule="auto"/>
              <w:rPr>
                <w:rFonts w:ascii="Myriad Pro" w:hAnsi="Myriad Pro" w:cs="Arial"/>
              </w:rPr>
            </w:pPr>
            <w:r w:rsidRPr="00891B5F">
              <w:rPr>
                <w:rFonts w:ascii="Myriad Pro" w:hAnsi="Myriad Pro" w:cs="Arial"/>
              </w:rPr>
              <w:t xml:space="preserve">Kryterium uznaje się za spełnione (otrzyma ocenę „TAK”), </w:t>
            </w:r>
            <w:r w:rsidR="00986A6B" w:rsidRPr="00891B5F">
              <w:rPr>
                <w:rFonts w:ascii="Myriad Pro" w:hAnsi="Myriad Pro" w:cs="Arial"/>
              </w:rPr>
              <w:t>jeśli poniższe</w:t>
            </w:r>
            <w:r w:rsidR="00F42ED8">
              <w:rPr>
                <w:rFonts w:ascii="Myriad Pro" w:hAnsi="Myriad Pro" w:cs="Arial"/>
              </w:rPr>
              <w:t xml:space="preserve"> warun</w:t>
            </w:r>
            <w:r w:rsidR="00587511">
              <w:rPr>
                <w:rFonts w:ascii="Myriad Pro" w:hAnsi="Myriad Pro" w:cs="Arial"/>
              </w:rPr>
              <w:t>ki</w:t>
            </w:r>
            <w:r w:rsidR="00E42CA7">
              <w:rPr>
                <w:rFonts w:ascii="Myriad Pro" w:hAnsi="Myriad Pro" w:cs="Arial"/>
              </w:rPr>
              <w:t xml:space="preserve"> </w:t>
            </w:r>
            <w:r w:rsidR="00587511">
              <w:rPr>
                <w:rFonts w:ascii="Myriad Pro" w:hAnsi="Myriad Pro" w:cs="Arial"/>
              </w:rPr>
              <w:t>są</w:t>
            </w:r>
            <w:r w:rsidR="00E42CA7">
              <w:rPr>
                <w:rFonts w:ascii="Myriad Pro" w:hAnsi="Myriad Pro" w:cs="Arial"/>
              </w:rPr>
              <w:t xml:space="preserve"> spełnion</w:t>
            </w:r>
            <w:r w:rsidR="00587511">
              <w:rPr>
                <w:rFonts w:ascii="Myriad Pro" w:hAnsi="Myriad Pro" w:cs="Arial"/>
              </w:rPr>
              <w:t>e</w:t>
            </w:r>
            <w:r w:rsidR="00674962">
              <w:rPr>
                <w:rFonts w:ascii="Myriad Pro" w:hAnsi="Myriad Pro" w:cs="Arial"/>
              </w:rPr>
              <w:t>:</w:t>
            </w:r>
          </w:p>
          <w:p w14:paraId="3F417346" w14:textId="6140C37F" w:rsidR="00661086" w:rsidRPr="00661086" w:rsidRDefault="00661086" w:rsidP="00661086">
            <w:pPr>
              <w:pStyle w:val="Akapitzlist"/>
              <w:numPr>
                <w:ilvl w:val="0"/>
                <w:numId w:val="6"/>
              </w:numPr>
              <w:spacing w:after="0" w:line="360" w:lineRule="auto"/>
              <w:rPr>
                <w:rFonts w:ascii="Myriad Pro" w:hAnsi="Myriad Pro" w:cs="Arial"/>
              </w:rPr>
            </w:pPr>
            <w:r>
              <w:rPr>
                <w:rFonts w:ascii="Myriad Pro" w:hAnsi="Myriad Pro" w:cs="Arial"/>
              </w:rPr>
              <w:t xml:space="preserve">maksymalna kwota dofinasowania projektu </w:t>
            </w:r>
            <w:r w:rsidRPr="005F3D0D">
              <w:rPr>
                <w:rFonts w:ascii="Myriad Pro" w:hAnsi="Myriad Pro" w:cs="Arial"/>
              </w:rPr>
              <w:t>wynosi 1 000 000</w:t>
            </w:r>
            <w:r>
              <w:rPr>
                <w:rFonts w:ascii="Myriad Pro" w:hAnsi="Myriad Pro" w:cs="Arial"/>
              </w:rPr>
              <w:t xml:space="preserve"> zł (jeden milion złotych),</w:t>
            </w:r>
          </w:p>
          <w:p w14:paraId="3C226BB7" w14:textId="77777777" w:rsidR="00D561AA" w:rsidRPr="000A2CB0" w:rsidRDefault="00D561AA" w:rsidP="00A94DB4">
            <w:pPr>
              <w:pStyle w:val="Akapitzlist"/>
              <w:numPr>
                <w:ilvl w:val="0"/>
                <w:numId w:val="6"/>
              </w:numPr>
              <w:spacing w:line="360" w:lineRule="auto"/>
              <w:rPr>
                <w:rFonts w:ascii="Myriad Pro" w:hAnsi="Myriad Pro" w:cs="Arial"/>
              </w:rPr>
            </w:pPr>
            <w:r w:rsidRPr="00D561AA">
              <w:rPr>
                <w:rFonts w:ascii="Myriad Pro" w:hAnsi="Myriad Pro" w:cs="Arial"/>
              </w:rPr>
              <w:t xml:space="preserve">projekt jest zgodny z demarkacją przyjętą dla </w:t>
            </w:r>
            <w:r w:rsidR="00D203C0">
              <w:rPr>
                <w:rFonts w:ascii="Myriad Pro" w:hAnsi="Myriad Pro" w:cs="Arial"/>
              </w:rPr>
              <w:t>p</w:t>
            </w:r>
            <w:r w:rsidRPr="00D561AA">
              <w:rPr>
                <w:rFonts w:ascii="Myriad Pro" w:hAnsi="Myriad Pro" w:cs="Arial"/>
              </w:rPr>
              <w:t xml:space="preserve">rojektów </w:t>
            </w:r>
            <w:r w:rsidR="00080AFA">
              <w:rPr>
                <w:rFonts w:ascii="Myriad Pro" w:hAnsi="Myriad Pro" w:cs="Arial"/>
              </w:rPr>
              <w:t>służących edukacji i informacji w zakresie ochrony przyrody i różnorodności biologicznej</w:t>
            </w:r>
            <w:r w:rsidRPr="00D561AA">
              <w:rPr>
                <w:rFonts w:ascii="Myriad Pro" w:hAnsi="Myriad Pro" w:cs="Arial"/>
              </w:rPr>
              <w:t xml:space="preserve"> </w:t>
            </w:r>
            <w:r w:rsidRPr="000A2CB0">
              <w:rPr>
                <w:rFonts w:ascii="Myriad Pro" w:hAnsi="Myriad Pro" w:cs="Arial"/>
              </w:rPr>
              <w:t xml:space="preserve">pomiędzy poziomem regionalnym </w:t>
            </w:r>
            <w:r w:rsidR="00080AFA" w:rsidRPr="000A2CB0">
              <w:rPr>
                <w:rFonts w:ascii="Myriad Pro" w:hAnsi="Myriad Pro" w:cs="Arial"/>
              </w:rPr>
              <w:t>a</w:t>
            </w:r>
            <w:r w:rsidRPr="000A2CB0">
              <w:rPr>
                <w:rFonts w:ascii="Myriad Pro" w:hAnsi="Myriad Pro" w:cs="Arial"/>
              </w:rPr>
              <w:t xml:space="preserve"> krajowym</w:t>
            </w:r>
            <w:r w:rsidR="00A26FA6">
              <w:rPr>
                <w:rFonts w:ascii="Myriad Pro" w:hAnsi="Myriad Pro" w:cs="Arial"/>
              </w:rPr>
              <w:t>,</w:t>
            </w:r>
          </w:p>
          <w:p w14:paraId="0F8B2147" w14:textId="77777777" w:rsidR="00E42CA7" w:rsidRPr="009F6125" w:rsidRDefault="007949CC" w:rsidP="00A94DB4">
            <w:pPr>
              <w:pStyle w:val="Akapitzlist"/>
              <w:numPr>
                <w:ilvl w:val="0"/>
                <w:numId w:val="5"/>
              </w:numPr>
              <w:spacing w:after="0" w:line="360" w:lineRule="auto"/>
              <w:rPr>
                <w:rFonts w:ascii="Myriad Pro" w:hAnsi="Myriad Pro" w:cs="Arial"/>
              </w:rPr>
            </w:pPr>
            <w:r w:rsidRPr="00A26FA6">
              <w:rPr>
                <w:rFonts w:ascii="Myriad Pro" w:hAnsi="Myriad Pro" w:cs="Arial"/>
              </w:rPr>
              <w:lastRenderedPageBreak/>
              <w:t>projekt dotyczy działań edukacyjnych</w:t>
            </w:r>
            <w:r w:rsidR="00587511" w:rsidRPr="00A26FA6">
              <w:rPr>
                <w:rFonts w:ascii="Myriad Pro" w:hAnsi="Myriad Pro" w:cs="Arial"/>
              </w:rPr>
              <w:t xml:space="preserve"> w </w:t>
            </w:r>
            <w:r w:rsidR="00A26FA6" w:rsidRPr="00A26FA6">
              <w:rPr>
                <w:rFonts w:ascii="Myriad Pro" w:hAnsi="Myriad Pro" w:cs="Arial"/>
              </w:rPr>
              <w:t>szczególności w zakresie</w:t>
            </w:r>
            <w:r w:rsidR="00587511" w:rsidRPr="009F6125">
              <w:rPr>
                <w:rFonts w:ascii="Myriad Pro" w:hAnsi="Myriad Pro" w:cs="Arial"/>
              </w:rPr>
              <w:t xml:space="preserve"> ochrony przyrody, dziedzictwa przyrodniczego, kształtowania postaw ekologicznych, wpływu zmian klimatycznych na różnorodność biologiczna, problemów środowiskowych regionu, zrównoważonego korzystania z walorów przyrodniczych regionu</w:t>
            </w:r>
            <w:r w:rsidR="00FA6BAA">
              <w:rPr>
                <w:rFonts w:ascii="Myriad Pro" w:hAnsi="Myriad Pro" w:cs="Arial"/>
              </w:rPr>
              <w:t xml:space="preserve"> </w:t>
            </w:r>
            <w:r w:rsidR="00587511" w:rsidRPr="009F6125">
              <w:rPr>
                <w:rFonts w:ascii="Myriad Pro" w:hAnsi="Myriad Pro" w:cs="Arial"/>
              </w:rPr>
              <w:t>i/</w:t>
            </w:r>
            <w:r w:rsidR="00986A6B" w:rsidRPr="009F6125">
              <w:rPr>
                <w:rFonts w:ascii="Myriad Pro" w:hAnsi="Myriad Pro" w:cs="Arial"/>
              </w:rPr>
              <w:t>lub</w:t>
            </w:r>
            <w:r w:rsidR="00986A6B">
              <w:rPr>
                <w:rFonts w:ascii="Myriad Pro" w:hAnsi="Myriad Pro" w:cs="Arial"/>
              </w:rPr>
              <w:t xml:space="preserve"> </w:t>
            </w:r>
            <w:r w:rsidR="00986A6B" w:rsidRPr="00A26FA6">
              <w:rPr>
                <w:rFonts w:ascii="Myriad Pro" w:hAnsi="Myriad Pro" w:cs="Arial"/>
              </w:rPr>
              <w:t>doposażenia</w:t>
            </w:r>
            <w:r w:rsidR="00587511" w:rsidRPr="00A26FA6">
              <w:rPr>
                <w:rFonts w:ascii="Myriad Pro" w:hAnsi="Myriad Pro" w:cs="Arial"/>
              </w:rPr>
              <w:t xml:space="preserve">, unowocześnienia i uatrakcyjnienia oferty programowej ośrodków edukacji przyrodniczej </w:t>
            </w:r>
            <w:r w:rsidR="00587511" w:rsidRPr="009F6125">
              <w:rPr>
                <w:rFonts w:ascii="Myriad Pro" w:hAnsi="Myriad Pro" w:cs="Arial"/>
              </w:rPr>
              <w:t>w ww. zakresie</w:t>
            </w:r>
            <w:r w:rsidR="006B2D69" w:rsidRPr="009F6125">
              <w:rPr>
                <w:rFonts w:ascii="Myriad Pro" w:hAnsi="Myriad Pro" w:cs="Arial"/>
              </w:rPr>
              <w:t>.</w:t>
            </w:r>
          </w:p>
          <w:p w14:paraId="67885371" w14:textId="77777777" w:rsidR="00086E5C" w:rsidRPr="00B51D14" w:rsidRDefault="000E7EFB" w:rsidP="00C83978">
            <w:pPr>
              <w:spacing w:line="360" w:lineRule="auto"/>
              <w:rPr>
                <w:rFonts w:ascii="Myriad Pro" w:hAnsi="Myriad Pro" w:cs="Arial"/>
              </w:rPr>
            </w:pPr>
            <w:r w:rsidRPr="00891B5F">
              <w:rPr>
                <w:rFonts w:ascii="Myriad Pro" w:hAnsi="Myriad Pro" w:cs="Arial"/>
              </w:rPr>
              <w:t>Kryterium</w:t>
            </w:r>
            <w:r w:rsidR="00891B5F" w:rsidRPr="00891B5F">
              <w:rPr>
                <w:rFonts w:ascii="Myriad Pro" w:hAnsi="Myriad Pro" w:cs="Arial"/>
              </w:rPr>
              <w:t xml:space="preserve"> uznaje się za niespełnione (otrzyma ocenę „NIE”) jeżeli warun</w:t>
            </w:r>
            <w:r w:rsidR="00A26FA6">
              <w:rPr>
                <w:rFonts w:ascii="Myriad Pro" w:hAnsi="Myriad Pro" w:cs="Arial"/>
              </w:rPr>
              <w:t>ki</w:t>
            </w:r>
            <w:r w:rsidR="00891B5F" w:rsidRPr="00891B5F">
              <w:rPr>
                <w:rFonts w:ascii="Myriad Pro" w:hAnsi="Myriad Pro" w:cs="Arial"/>
              </w:rPr>
              <w:t xml:space="preserve"> nie </w:t>
            </w:r>
            <w:r w:rsidR="00A26FA6">
              <w:rPr>
                <w:rFonts w:ascii="Myriad Pro" w:hAnsi="Myriad Pro" w:cs="Arial"/>
              </w:rPr>
              <w:t>są</w:t>
            </w:r>
            <w:r w:rsidR="00891B5F" w:rsidRPr="00891B5F">
              <w:rPr>
                <w:rFonts w:ascii="Myriad Pro" w:hAnsi="Myriad Pro" w:cs="Arial"/>
              </w:rPr>
              <w:t xml:space="preserve"> spełnion</w:t>
            </w:r>
            <w:r w:rsidR="00A26FA6">
              <w:rPr>
                <w:rFonts w:ascii="Myriad Pro" w:hAnsi="Myriad Pro" w:cs="Arial"/>
              </w:rPr>
              <w:t>e</w:t>
            </w:r>
            <w:r w:rsidR="00891B5F" w:rsidRPr="00891B5F">
              <w:rPr>
                <w:rFonts w:ascii="Myriad Pro" w:hAnsi="Myriad Pro" w:cs="Arial"/>
              </w:rPr>
              <w:t>.</w:t>
            </w:r>
          </w:p>
        </w:tc>
        <w:tc>
          <w:tcPr>
            <w:tcW w:w="4023" w:type="dxa"/>
            <w:shd w:val="clear" w:color="auto" w:fill="FFFFFF" w:themeFill="background1"/>
          </w:tcPr>
          <w:p w14:paraId="73F60E28" w14:textId="77777777" w:rsidR="00C57A37" w:rsidRPr="000A043A" w:rsidRDefault="00C57A37" w:rsidP="00C2279E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0A043A">
              <w:rPr>
                <w:rFonts w:ascii="Myriad Pro" w:hAnsi="Myriad Pro" w:cs="Arial"/>
                <w:b/>
              </w:rPr>
              <w:lastRenderedPageBreak/>
              <w:t>Opis znaczenia kryterium:</w:t>
            </w:r>
          </w:p>
          <w:p w14:paraId="418A1B41" w14:textId="77777777" w:rsidR="00891B5F" w:rsidRPr="00891B5F" w:rsidRDefault="00891B5F" w:rsidP="00C2279E">
            <w:pPr>
              <w:spacing w:line="360" w:lineRule="auto"/>
              <w:rPr>
                <w:rFonts w:ascii="Myriad Pro" w:hAnsi="Myriad Pro" w:cs="Arial"/>
              </w:rPr>
            </w:pPr>
            <w:r w:rsidRPr="00891B5F">
              <w:rPr>
                <w:rFonts w:ascii="Myriad Pro" w:hAnsi="Myriad Pro" w:cs="Arial"/>
              </w:rPr>
              <w:t xml:space="preserve">Spełnienie kryterium jest konieczne do przyznania dofinansowania. Projekty niespełniające kryterium są odrzucane. Ocena spełniania kryterium polega na przypisaniu wartości logicznych </w:t>
            </w:r>
            <w:r w:rsidR="00261845" w:rsidRPr="00261845">
              <w:rPr>
                <w:rFonts w:ascii="Myriad Pro" w:hAnsi="Myriad Pro" w:cs="Arial"/>
              </w:rPr>
              <w:t>„</w:t>
            </w:r>
            <w:r w:rsidR="00F04FBF">
              <w:rPr>
                <w:rFonts w:ascii="Myriad Pro" w:hAnsi="Myriad Pro" w:cs="Arial"/>
              </w:rPr>
              <w:t>TAK</w:t>
            </w:r>
            <w:r w:rsidR="00261845" w:rsidRPr="00261845">
              <w:rPr>
                <w:rFonts w:ascii="Myriad Pro" w:hAnsi="Myriad Pro" w:cs="Arial"/>
              </w:rPr>
              <w:t>”, „</w:t>
            </w:r>
            <w:r w:rsidR="00F04FBF">
              <w:rPr>
                <w:rFonts w:ascii="Myriad Pro" w:hAnsi="Myriad Pro" w:cs="Arial"/>
              </w:rPr>
              <w:t>NIE</w:t>
            </w:r>
            <w:r w:rsidR="00261845" w:rsidRPr="00261845">
              <w:rPr>
                <w:rFonts w:ascii="Myriad Pro" w:hAnsi="Myriad Pro" w:cs="Arial"/>
              </w:rPr>
              <w:t>”</w:t>
            </w:r>
            <w:r w:rsidRPr="00891B5F">
              <w:rPr>
                <w:rFonts w:ascii="Myriad Pro" w:hAnsi="Myriad Pro" w:cs="Arial"/>
              </w:rPr>
              <w:t>.</w:t>
            </w:r>
          </w:p>
          <w:p w14:paraId="6A4456DD" w14:textId="77777777" w:rsidR="00052D42" w:rsidRPr="00B51D14" w:rsidRDefault="00052D42" w:rsidP="00C2279E">
            <w:pPr>
              <w:spacing w:line="360" w:lineRule="auto"/>
              <w:rPr>
                <w:rFonts w:ascii="Myriad Pro" w:hAnsi="Myriad Pro" w:cs="Arial"/>
              </w:rPr>
            </w:pPr>
          </w:p>
        </w:tc>
      </w:tr>
      <w:tr w:rsidR="00844D27" w:rsidRPr="00B51D14" w14:paraId="0AFAB2CE" w14:textId="77777777" w:rsidTr="00EC18E9">
        <w:tc>
          <w:tcPr>
            <w:tcW w:w="1438" w:type="dxa"/>
            <w:shd w:val="clear" w:color="auto" w:fill="FFFFFF" w:themeFill="background1"/>
          </w:tcPr>
          <w:p w14:paraId="608298B1" w14:textId="77777777" w:rsidR="00F41451" w:rsidRPr="002003F9" w:rsidRDefault="00844D27" w:rsidP="00C2279E">
            <w:pPr>
              <w:spacing w:line="360" w:lineRule="auto"/>
              <w:rPr>
                <w:rFonts w:ascii="Myriad Pro" w:hAnsi="Myriad Pro" w:cs="Arial"/>
                <w:b/>
              </w:rPr>
            </w:pPr>
            <w:bookmarkStart w:id="4" w:name="_Hlk133491062"/>
            <w:r>
              <w:rPr>
                <w:rFonts w:ascii="Myriad Pro" w:hAnsi="Myriad Pro" w:cs="Arial"/>
                <w:b/>
              </w:rPr>
              <w:t>Numer kryterium</w:t>
            </w:r>
          </w:p>
          <w:p w14:paraId="0D28B1B2" w14:textId="77777777" w:rsidR="00086E5C" w:rsidRPr="002003F9" w:rsidRDefault="006B45BC" w:rsidP="00C2279E">
            <w:pPr>
              <w:spacing w:line="360" w:lineRule="auto"/>
              <w:rPr>
                <w:rFonts w:ascii="Myriad Pro" w:hAnsi="Myriad Pro" w:cs="Arial"/>
              </w:rPr>
            </w:pPr>
            <w:r>
              <w:rPr>
                <w:rFonts w:ascii="Myriad Pro" w:hAnsi="Myriad Pro" w:cs="Arial"/>
              </w:rPr>
              <w:t>5</w:t>
            </w:r>
          </w:p>
        </w:tc>
        <w:tc>
          <w:tcPr>
            <w:tcW w:w="2273" w:type="dxa"/>
            <w:shd w:val="clear" w:color="auto" w:fill="FFFFFF" w:themeFill="background1"/>
          </w:tcPr>
          <w:p w14:paraId="6D35A2A6" w14:textId="77777777" w:rsidR="00891B5F" w:rsidRPr="002003F9" w:rsidRDefault="00086E5C" w:rsidP="0006140F">
            <w:pPr>
              <w:spacing w:line="360" w:lineRule="auto"/>
              <w:rPr>
                <w:rFonts w:ascii="Myriad Pro" w:hAnsi="Myriad Pro" w:cs="Arial"/>
              </w:rPr>
            </w:pPr>
            <w:r w:rsidRPr="002003F9">
              <w:rPr>
                <w:rFonts w:ascii="Myriad Pro" w:hAnsi="Myriad Pro" w:cs="Arial"/>
                <w:b/>
              </w:rPr>
              <w:t>Nazwa kryterium</w:t>
            </w:r>
            <w:r w:rsidR="00956D71">
              <w:rPr>
                <w:rFonts w:ascii="Myriad Pro" w:hAnsi="Myriad Pro" w:cs="Arial"/>
              </w:rPr>
              <w:t xml:space="preserve"> </w:t>
            </w:r>
            <w:r w:rsidR="00891B5F" w:rsidRPr="002003F9">
              <w:rPr>
                <w:rFonts w:ascii="Myriad Pro" w:hAnsi="Myriad Pro" w:cs="Arial"/>
              </w:rPr>
              <w:t xml:space="preserve">Zgodność </w:t>
            </w:r>
            <w:r w:rsidR="00891B5F" w:rsidRPr="002003F9">
              <w:rPr>
                <w:rFonts w:ascii="Myriad Pro" w:hAnsi="Myriad Pro" w:cs="Arial"/>
              </w:rPr>
              <w:br/>
              <w:t>z kwalifikowalnością wydatków</w:t>
            </w:r>
          </w:p>
          <w:p w14:paraId="3DADA1DB" w14:textId="77777777" w:rsidR="00086E5C" w:rsidRPr="004D2811" w:rsidRDefault="00086E5C" w:rsidP="00C2279E">
            <w:pPr>
              <w:spacing w:line="360" w:lineRule="auto"/>
              <w:rPr>
                <w:rFonts w:ascii="Myriad Pro" w:hAnsi="Myriad Pro" w:cs="Arial"/>
                <w:b/>
              </w:rPr>
            </w:pPr>
          </w:p>
        </w:tc>
        <w:tc>
          <w:tcPr>
            <w:tcW w:w="6436" w:type="dxa"/>
            <w:shd w:val="clear" w:color="auto" w:fill="FFFFFF" w:themeFill="background1"/>
          </w:tcPr>
          <w:p w14:paraId="49272999" w14:textId="77777777" w:rsidR="00DB44F7" w:rsidRPr="006B45BC" w:rsidRDefault="00507574" w:rsidP="00236438">
            <w:pPr>
              <w:spacing w:line="360" w:lineRule="auto"/>
              <w:rPr>
                <w:rFonts w:ascii="Myriad Pro" w:hAnsi="Myriad Pro" w:cs="Arial"/>
              </w:rPr>
            </w:pPr>
            <w:r w:rsidRPr="00986A6B">
              <w:rPr>
                <w:rFonts w:ascii="Myriad Pro" w:hAnsi="Myriad Pro" w:cs="Arial"/>
                <w:b/>
              </w:rPr>
              <w:t>Definicja kryterium</w:t>
            </w:r>
            <w:r w:rsidR="00B23295" w:rsidRPr="00986A6B">
              <w:rPr>
                <w:rFonts w:ascii="Myriad Pro" w:hAnsi="Myriad Pro" w:cs="Arial"/>
              </w:rPr>
              <w:br/>
            </w:r>
            <w:r w:rsidR="00FD2F26" w:rsidRPr="00FD2F26">
              <w:rPr>
                <w:rFonts w:ascii="Myriad Pro" w:hAnsi="Myriad Pro" w:cs="Arial"/>
              </w:rPr>
              <w:t>Planowane wydatki są uzasadnione, racjonalne i adekwatne do zakresu oraz celów projektu (w tym dla osiągnięcia założonych wskaźników) oraz celów działania uwzględniając jednocześnie poprawność wykonania obliczeń całkowitych kosztów oraz całkowitych kosztów kwalifikowalnych projektu.</w:t>
            </w:r>
          </w:p>
          <w:p w14:paraId="7E73A0A7" w14:textId="77777777" w:rsidR="004C6C92" w:rsidRPr="006B45BC" w:rsidRDefault="004C6C92" w:rsidP="00236438">
            <w:pPr>
              <w:spacing w:line="360" w:lineRule="auto"/>
              <w:rPr>
                <w:rFonts w:ascii="Myriad Pro" w:hAnsi="Myriad Pro" w:cs="Arial"/>
                <w:b/>
              </w:rPr>
            </w:pPr>
          </w:p>
          <w:p w14:paraId="34E73136" w14:textId="77777777" w:rsidR="00B21C97" w:rsidRPr="006B45BC" w:rsidRDefault="00B23295" w:rsidP="007E5FF8">
            <w:pPr>
              <w:spacing w:line="360" w:lineRule="auto"/>
              <w:jc w:val="both"/>
              <w:rPr>
                <w:rFonts w:ascii="Myriad Pro" w:hAnsi="Myriad Pro" w:cs="Arial"/>
              </w:rPr>
            </w:pPr>
            <w:r w:rsidRPr="006B45BC">
              <w:rPr>
                <w:rFonts w:ascii="Myriad Pro" w:hAnsi="Myriad Pro" w:cs="Arial"/>
                <w:b/>
              </w:rPr>
              <w:t>Zasady oceny</w:t>
            </w:r>
            <w:r w:rsidR="007F0CB0" w:rsidRPr="006B45BC">
              <w:rPr>
                <w:rFonts w:ascii="Myriad Pro" w:hAnsi="Myriad Pro" w:cs="Arial"/>
                <w:b/>
              </w:rPr>
              <w:t>:</w:t>
            </w:r>
          </w:p>
          <w:p w14:paraId="2457B8EA" w14:textId="5881D7F0" w:rsidR="00D57BD8" w:rsidRPr="006B45BC" w:rsidRDefault="00891B5F" w:rsidP="00A03490">
            <w:pPr>
              <w:spacing w:line="360" w:lineRule="auto"/>
              <w:rPr>
                <w:rFonts w:ascii="Myriad Pro" w:hAnsi="Myriad Pro" w:cs="Arial"/>
              </w:rPr>
            </w:pPr>
            <w:r w:rsidRPr="006B45BC">
              <w:rPr>
                <w:rFonts w:ascii="Myriad Pro" w:hAnsi="Myriad Pro" w:cs="Arial"/>
              </w:rPr>
              <w:lastRenderedPageBreak/>
              <w:t xml:space="preserve">Kryterium uznaje się za spełnione (otrzyma ocenę „TAK”), jeśli wszystkie poniższe warunki są </w:t>
            </w:r>
            <w:r w:rsidR="00986A6B" w:rsidRPr="006B45BC">
              <w:rPr>
                <w:rFonts w:ascii="Myriad Pro" w:hAnsi="Myriad Pro" w:cs="Arial"/>
              </w:rPr>
              <w:t>spełnione</w:t>
            </w:r>
            <w:r w:rsidR="00986A6B" w:rsidRPr="006B45BC" w:rsidDel="00011AC5">
              <w:rPr>
                <w:rFonts w:ascii="Myriad Pro" w:hAnsi="Myriad Pro" w:cs="Arial"/>
              </w:rPr>
              <w:t>:</w:t>
            </w:r>
          </w:p>
          <w:p w14:paraId="545DA9BF" w14:textId="77777777" w:rsidR="00E751AD" w:rsidRPr="006B45BC" w:rsidRDefault="00E751AD" w:rsidP="00A94DB4">
            <w:pPr>
              <w:numPr>
                <w:ilvl w:val="0"/>
                <w:numId w:val="2"/>
              </w:numPr>
              <w:spacing w:line="360" w:lineRule="auto"/>
              <w:contextualSpacing/>
              <w:rPr>
                <w:rFonts w:ascii="Myriad Pro" w:hAnsi="Myriad Pro" w:cstheme="minorHAnsi"/>
              </w:rPr>
            </w:pPr>
            <w:r w:rsidRPr="006B45BC">
              <w:rPr>
                <w:rFonts w:ascii="Myriad Pro" w:hAnsi="Myriad Pro" w:cstheme="minorHAnsi"/>
              </w:rPr>
              <w:t xml:space="preserve">wszystkie wydatki wskazane w projekcie są </w:t>
            </w:r>
            <w:r w:rsidR="00986A6B" w:rsidRPr="006B45BC">
              <w:rPr>
                <w:rFonts w:ascii="Myriad Pro" w:hAnsi="Myriad Pro" w:cstheme="minorHAnsi"/>
              </w:rPr>
              <w:t>zgodne z</w:t>
            </w:r>
            <w:r w:rsidRPr="006B45BC">
              <w:rPr>
                <w:rFonts w:ascii="Myriad Pro" w:hAnsi="Myriad Pro" w:cstheme="minorHAnsi"/>
              </w:rPr>
              <w:t xml:space="preserve"> Wytycznymi dot. kwalifikowalności wydatków na lata 2021-2027</w:t>
            </w:r>
            <w:r w:rsidR="00F128DA" w:rsidRPr="006B45BC">
              <w:rPr>
                <w:rFonts w:ascii="Myriad Pro" w:hAnsi="Myriad Pro" w:cstheme="minorHAnsi"/>
              </w:rPr>
              <w:t xml:space="preserve"> oraz regulaminem wyboru</w:t>
            </w:r>
            <w:r w:rsidR="00DC4601" w:rsidRPr="006B45BC">
              <w:rPr>
                <w:rFonts w:ascii="Myriad Pro" w:hAnsi="Myriad Pro" w:cstheme="minorHAnsi"/>
              </w:rPr>
              <w:t xml:space="preserve"> projektów</w:t>
            </w:r>
            <w:r w:rsidRPr="006B45BC">
              <w:rPr>
                <w:rFonts w:ascii="Myriad Pro" w:hAnsi="Myriad Pro" w:cstheme="minorHAnsi"/>
              </w:rPr>
              <w:t>,</w:t>
            </w:r>
          </w:p>
          <w:p w14:paraId="2845DBD4" w14:textId="77777777" w:rsidR="0006458A" w:rsidRPr="006B45BC" w:rsidRDefault="0006458A" w:rsidP="00A94DB4">
            <w:pPr>
              <w:numPr>
                <w:ilvl w:val="0"/>
                <w:numId w:val="2"/>
              </w:numPr>
              <w:spacing w:line="360" w:lineRule="auto"/>
              <w:contextualSpacing/>
              <w:rPr>
                <w:rFonts w:ascii="Myriad Pro" w:hAnsi="Myriad Pro" w:cstheme="minorHAnsi"/>
              </w:rPr>
            </w:pPr>
            <w:r w:rsidRPr="006B45BC">
              <w:rPr>
                <w:rFonts w:ascii="Myriad Pro" w:hAnsi="Myriad Pro" w:cstheme="minorHAnsi"/>
              </w:rPr>
              <w:t>wydatki zaplanowano w sposób celowy i oszczędny, z zachowaniem zasad:</w:t>
            </w:r>
          </w:p>
          <w:p w14:paraId="1B0F2CE2" w14:textId="77777777" w:rsidR="0006458A" w:rsidRPr="006B45BC" w:rsidRDefault="0006458A" w:rsidP="0006458A">
            <w:pPr>
              <w:spacing w:line="360" w:lineRule="auto"/>
              <w:ind w:left="325"/>
              <w:contextualSpacing/>
              <w:rPr>
                <w:rFonts w:ascii="Myriad Pro" w:hAnsi="Myriad Pro" w:cstheme="minorHAnsi"/>
              </w:rPr>
            </w:pPr>
            <w:r w:rsidRPr="006B45BC">
              <w:rPr>
                <w:rFonts w:ascii="Myriad Pro" w:hAnsi="Myriad Pro" w:cstheme="minorHAnsi"/>
              </w:rPr>
              <w:t>a) uzyskiwania najlepszych efektów z danych nakładów,</w:t>
            </w:r>
          </w:p>
          <w:p w14:paraId="30399DEA" w14:textId="77777777" w:rsidR="0006458A" w:rsidRPr="006B45BC" w:rsidRDefault="0006458A" w:rsidP="003E2C71">
            <w:pPr>
              <w:spacing w:line="360" w:lineRule="auto"/>
              <w:ind w:left="325"/>
              <w:contextualSpacing/>
              <w:rPr>
                <w:rFonts w:ascii="Myriad Pro" w:hAnsi="Myriad Pro" w:cstheme="minorHAnsi"/>
              </w:rPr>
            </w:pPr>
            <w:r w:rsidRPr="006B45BC">
              <w:rPr>
                <w:rFonts w:ascii="Myriad Pro" w:hAnsi="Myriad Pro" w:cstheme="minorHAnsi"/>
              </w:rPr>
              <w:t>b) optymalnego doboru metod i środków służących osiągnięciu założonych celów,</w:t>
            </w:r>
          </w:p>
          <w:p w14:paraId="2D6BDC3F" w14:textId="77777777" w:rsidR="00891B5F" w:rsidRPr="006B45BC" w:rsidRDefault="00891B5F" w:rsidP="00A94DB4">
            <w:pPr>
              <w:numPr>
                <w:ilvl w:val="0"/>
                <w:numId w:val="2"/>
              </w:numPr>
              <w:spacing w:before="120" w:after="200" w:line="360" w:lineRule="auto"/>
              <w:contextualSpacing/>
              <w:rPr>
                <w:rFonts w:ascii="Myriad Pro" w:hAnsi="Myriad Pro" w:cs="Arial"/>
              </w:rPr>
            </w:pPr>
            <w:r w:rsidRPr="006B45BC">
              <w:rPr>
                <w:rFonts w:ascii="Myriad Pro" w:hAnsi="Myriad Pro" w:cs="Arial"/>
              </w:rPr>
              <w:t>wydatki zaplanowano w sposób umożliwiający terminową realizację zadań,</w:t>
            </w:r>
          </w:p>
          <w:p w14:paraId="1DED263E" w14:textId="77777777" w:rsidR="00080AFA" w:rsidRPr="00986A6B" w:rsidRDefault="00080AFA" w:rsidP="00A94DB4">
            <w:pPr>
              <w:numPr>
                <w:ilvl w:val="0"/>
                <w:numId w:val="2"/>
              </w:numPr>
              <w:spacing w:before="120" w:after="200" w:line="360" w:lineRule="auto"/>
              <w:contextualSpacing/>
              <w:rPr>
                <w:rFonts w:ascii="Myriad Pro" w:hAnsi="Myriad Pro" w:cs="Arial"/>
              </w:rPr>
            </w:pPr>
            <w:r w:rsidRPr="006B45BC">
              <w:rPr>
                <w:rFonts w:ascii="Myriad Pro" w:hAnsi="Myriad Pro" w:cs="Arial"/>
              </w:rPr>
              <w:t>charakter planowanych wydatków w uzasadniony sposób odpowiada celom projektu</w:t>
            </w:r>
            <w:r w:rsidR="00A26FA6" w:rsidRPr="006B45BC">
              <w:rPr>
                <w:rFonts w:ascii="Myriad Pro" w:hAnsi="Myriad Pro" w:cs="Arial"/>
              </w:rPr>
              <w:t>,</w:t>
            </w:r>
          </w:p>
          <w:p w14:paraId="2DE0EBB2" w14:textId="77777777" w:rsidR="00080AFA" w:rsidRPr="006B45BC" w:rsidRDefault="00080AFA" w:rsidP="00A94DB4">
            <w:pPr>
              <w:numPr>
                <w:ilvl w:val="0"/>
                <w:numId w:val="2"/>
              </w:numPr>
              <w:spacing w:before="120" w:after="200" w:line="360" w:lineRule="auto"/>
              <w:contextualSpacing/>
              <w:rPr>
                <w:rFonts w:ascii="Myriad Pro" w:hAnsi="Myriad Pro" w:cs="Arial"/>
              </w:rPr>
            </w:pPr>
            <w:r w:rsidRPr="006B45BC">
              <w:rPr>
                <w:rFonts w:ascii="Myriad Pro" w:hAnsi="Myriad Pro" w:cs="Arial"/>
              </w:rPr>
              <w:t>wysokość poszczególnych wydatków została prawidłowo i rzetelnie oszacowania (wydatki nie zostały zawyżone),</w:t>
            </w:r>
          </w:p>
          <w:p w14:paraId="28BED6F8" w14:textId="77777777" w:rsidR="009F6125" w:rsidRPr="00B85C62" w:rsidRDefault="009F6125" w:rsidP="00A94DB4">
            <w:pPr>
              <w:numPr>
                <w:ilvl w:val="0"/>
                <w:numId w:val="2"/>
              </w:numPr>
              <w:spacing w:line="360" w:lineRule="auto"/>
              <w:contextualSpacing/>
              <w:rPr>
                <w:rFonts w:ascii="Myriad Pro" w:hAnsi="Myriad Pro" w:cs="Arial"/>
              </w:rPr>
            </w:pPr>
            <w:r w:rsidRPr="00B85C62">
              <w:rPr>
                <w:rFonts w:ascii="Myriad Pro" w:hAnsi="Myriad Pro" w:cs="Arial"/>
              </w:rPr>
              <w:t xml:space="preserve">poniesienie wydatków jest optymalne pod względem technicznym, ekonomicznym i funkcjonalnym i w </w:t>
            </w:r>
            <w:r w:rsidRPr="00B85C62">
              <w:rPr>
                <w:rFonts w:ascii="Myriad Pro" w:hAnsi="Myriad Pro" w:cs="Arial"/>
              </w:rPr>
              <w:lastRenderedPageBreak/>
              <w:t>bezpośrednim stopniu dąży do realizacji podstawowych celów projektu znajdując jednocześnie adekwatne odzwierciedlenie we wskaźnikach produktu lub rezultatu,</w:t>
            </w:r>
          </w:p>
          <w:p w14:paraId="3C49B0A0" w14:textId="77777777" w:rsidR="009F6125" w:rsidRPr="00B85C62" w:rsidRDefault="009F6125" w:rsidP="00A94DB4">
            <w:pPr>
              <w:numPr>
                <w:ilvl w:val="0"/>
                <w:numId w:val="2"/>
              </w:numPr>
              <w:spacing w:line="360" w:lineRule="auto"/>
              <w:contextualSpacing/>
              <w:rPr>
                <w:rFonts w:ascii="Myriad Pro" w:hAnsi="Myriad Pro" w:cs="Arial"/>
              </w:rPr>
            </w:pPr>
            <w:r w:rsidRPr="00B85C62">
              <w:rPr>
                <w:rFonts w:ascii="Myriad Pro" w:hAnsi="Myriad Pro" w:cs="Arial"/>
              </w:rPr>
              <w:t>cel projektu jest racjonalnie zaplanowany (tj. nakłady nie są zawyżone w stosunku do potencjalnych efektów),</w:t>
            </w:r>
          </w:p>
          <w:p w14:paraId="7209BD5E" w14:textId="77777777" w:rsidR="00A26FA6" w:rsidRPr="009F6125" w:rsidRDefault="009F6125" w:rsidP="00A94DB4">
            <w:pPr>
              <w:numPr>
                <w:ilvl w:val="0"/>
                <w:numId w:val="2"/>
              </w:numPr>
              <w:spacing w:line="360" w:lineRule="auto"/>
              <w:contextualSpacing/>
              <w:rPr>
                <w:rFonts w:ascii="Myriad Pro" w:hAnsi="Myriad Pro" w:cs="Arial"/>
              </w:rPr>
            </w:pPr>
            <w:r w:rsidRPr="00B85C62">
              <w:rPr>
                <w:rFonts w:ascii="Myriad Pro" w:hAnsi="Myriad Pro" w:cs="Arial"/>
              </w:rPr>
              <w:t>zachowane są ramy czasowe kwalifikowalności,</w:t>
            </w:r>
          </w:p>
          <w:p w14:paraId="7AB2B7C8" w14:textId="77777777" w:rsidR="00891B5F" w:rsidRDefault="00891B5F" w:rsidP="00A94DB4">
            <w:pPr>
              <w:numPr>
                <w:ilvl w:val="0"/>
                <w:numId w:val="2"/>
              </w:numPr>
              <w:spacing w:line="360" w:lineRule="auto"/>
              <w:contextualSpacing/>
              <w:rPr>
                <w:rFonts w:ascii="Myriad Pro" w:hAnsi="Myriad Pro" w:cs="Arial"/>
              </w:rPr>
            </w:pPr>
            <w:r w:rsidRPr="00891B5F">
              <w:rPr>
                <w:rFonts w:ascii="Myriad Pro" w:hAnsi="Myriad Pro" w:cs="Arial"/>
              </w:rPr>
              <w:t>wydatki zaplanowano w wysokości i terminach wynikających z wcześniej zaciągniętych zobowiązań (jeśli dotyczy),</w:t>
            </w:r>
          </w:p>
          <w:p w14:paraId="35415E94" w14:textId="77777777" w:rsidR="00891B5F" w:rsidRPr="00891B5F" w:rsidRDefault="004B1240" w:rsidP="00A94DB4">
            <w:pPr>
              <w:pStyle w:val="Akapitzlist"/>
              <w:numPr>
                <w:ilvl w:val="0"/>
                <w:numId w:val="2"/>
              </w:numPr>
              <w:spacing w:after="0" w:line="360" w:lineRule="auto"/>
              <w:rPr>
                <w:rFonts w:ascii="Myriad Pro" w:hAnsi="Myriad Pro" w:cs="Arial"/>
              </w:rPr>
            </w:pPr>
            <w:r>
              <w:rPr>
                <w:rFonts w:ascii="Myriad Pro" w:hAnsi="Myriad Pro" w:cs="Arial"/>
              </w:rPr>
              <w:t xml:space="preserve">potwierdzono </w:t>
            </w:r>
            <w:r w:rsidR="00891B5F" w:rsidRPr="00891B5F">
              <w:rPr>
                <w:rFonts w:ascii="Myriad Pro" w:hAnsi="Myriad Pro" w:cs="Arial"/>
              </w:rPr>
              <w:t>brak podwójnego finansowania wydatków ujętych we wniosku o dofinansowanie z</w:t>
            </w:r>
            <w:r w:rsidR="00891B5F">
              <w:rPr>
                <w:rFonts w:ascii="Myriad Pro" w:hAnsi="Myriad Pro" w:cs="Arial"/>
              </w:rPr>
              <w:t xml:space="preserve"> </w:t>
            </w:r>
            <w:r w:rsidR="00891B5F" w:rsidRPr="00891B5F">
              <w:rPr>
                <w:rFonts w:ascii="Myriad Pro" w:hAnsi="Myriad Pro" w:cs="Arial"/>
              </w:rPr>
              <w:t>różnych zewnętrznych środków publicznych w tym europejskich,</w:t>
            </w:r>
          </w:p>
          <w:p w14:paraId="27D63566" w14:textId="77777777" w:rsidR="00891B5F" w:rsidRDefault="00891B5F" w:rsidP="00A94DB4">
            <w:pPr>
              <w:numPr>
                <w:ilvl w:val="0"/>
                <w:numId w:val="2"/>
              </w:numPr>
              <w:spacing w:after="200" w:line="360" w:lineRule="auto"/>
              <w:contextualSpacing/>
              <w:rPr>
                <w:rFonts w:ascii="Myriad Pro" w:hAnsi="Myriad Pro" w:cs="Arial"/>
              </w:rPr>
            </w:pPr>
            <w:r w:rsidRPr="00891B5F">
              <w:rPr>
                <w:rFonts w:ascii="Myriad Pro" w:hAnsi="Myriad Pro" w:cs="Arial"/>
              </w:rPr>
              <w:t>przedstawione obliczenia</w:t>
            </w:r>
            <w:r w:rsidR="00173369">
              <w:rPr>
                <w:rFonts w:ascii="Myriad Pro" w:hAnsi="Myriad Pro" w:cs="Arial"/>
              </w:rPr>
              <w:t xml:space="preserve"> całkowitych</w:t>
            </w:r>
            <w:r w:rsidR="0006458A">
              <w:rPr>
                <w:rFonts w:ascii="Myriad Pro" w:hAnsi="Myriad Pro" w:cs="Arial"/>
              </w:rPr>
              <w:t xml:space="preserve"> kosztów</w:t>
            </w:r>
            <w:r w:rsidRPr="00891B5F">
              <w:rPr>
                <w:rFonts w:ascii="Myriad Pro" w:hAnsi="Myriad Pro" w:cs="Arial"/>
              </w:rPr>
              <w:t xml:space="preserve"> i</w:t>
            </w:r>
            <w:r w:rsidR="00173369">
              <w:rPr>
                <w:rFonts w:ascii="Myriad Pro" w:hAnsi="Myriad Pro" w:cs="Arial"/>
              </w:rPr>
              <w:t xml:space="preserve"> całkowitych </w:t>
            </w:r>
            <w:r w:rsidR="00986A6B">
              <w:rPr>
                <w:rFonts w:ascii="Myriad Pro" w:hAnsi="Myriad Pro" w:cs="Arial"/>
              </w:rPr>
              <w:t>kosztów</w:t>
            </w:r>
            <w:r w:rsidR="00986A6B" w:rsidRPr="00891B5F">
              <w:rPr>
                <w:rFonts w:ascii="Myriad Pro" w:hAnsi="Myriad Pro" w:cs="Arial"/>
              </w:rPr>
              <w:t xml:space="preserve"> kwalifikowalnych wykonano</w:t>
            </w:r>
            <w:r w:rsidRPr="00891B5F">
              <w:rPr>
                <w:rFonts w:ascii="Myriad Pro" w:hAnsi="Myriad Pro" w:cs="Arial"/>
              </w:rPr>
              <w:t xml:space="preserve"> </w:t>
            </w:r>
            <w:r w:rsidR="00986A6B" w:rsidRPr="00891B5F">
              <w:rPr>
                <w:rFonts w:ascii="Myriad Pro" w:hAnsi="Myriad Pro" w:cs="Arial"/>
              </w:rPr>
              <w:t>z wystarczającą</w:t>
            </w:r>
            <w:r w:rsidRPr="00891B5F">
              <w:rPr>
                <w:rFonts w:ascii="Myriad Pro" w:hAnsi="Myriad Pro" w:cs="Arial"/>
              </w:rPr>
              <w:t xml:space="preserve"> szczegółowością i w oparciu o racjonalne przesłanki, </w:t>
            </w:r>
          </w:p>
          <w:p w14:paraId="5FCB5787" w14:textId="77777777" w:rsidR="00080AFA" w:rsidRDefault="00080AFA" w:rsidP="00A94DB4">
            <w:pPr>
              <w:numPr>
                <w:ilvl w:val="0"/>
                <w:numId w:val="2"/>
              </w:numPr>
              <w:spacing w:after="200" w:line="360" w:lineRule="auto"/>
              <w:contextualSpacing/>
              <w:rPr>
                <w:rFonts w:ascii="Myriad Pro" w:hAnsi="Myriad Pro" w:cs="Arial"/>
              </w:rPr>
            </w:pPr>
            <w:r>
              <w:rPr>
                <w:rFonts w:ascii="Myriad Pro" w:hAnsi="Myriad Pro" w:cs="Arial"/>
              </w:rPr>
              <w:t>prawidłowo określono poziom dofinansowania</w:t>
            </w:r>
            <w:r w:rsidR="009F6125">
              <w:rPr>
                <w:rFonts w:ascii="Myriad Pro" w:hAnsi="Myriad Pro" w:cs="Arial"/>
              </w:rPr>
              <w:t>,</w:t>
            </w:r>
            <w:r>
              <w:rPr>
                <w:rFonts w:ascii="Myriad Pro" w:hAnsi="Myriad Pro" w:cs="Arial"/>
              </w:rPr>
              <w:t xml:space="preserve"> </w:t>
            </w:r>
          </w:p>
          <w:p w14:paraId="16E9CF34" w14:textId="77777777" w:rsidR="00E42CA7" w:rsidRPr="00661086" w:rsidRDefault="00D57BD8" w:rsidP="00A94DB4">
            <w:pPr>
              <w:numPr>
                <w:ilvl w:val="0"/>
                <w:numId w:val="2"/>
              </w:numPr>
              <w:spacing w:before="120" w:after="200" w:line="360" w:lineRule="auto"/>
              <w:contextualSpacing/>
              <w:rPr>
                <w:rFonts w:ascii="Myriad Pro" w:hAnsi="Myriad Pro" w:cs="Arial"/>
              </w:rPr>
            </w:pPr>
            <w:r w:rsidRPr="000B1CD0">
              <w:rPr>
                <w:rFonts w:ascii="Myriad Pro" w:hAnsi="Myriad Pro" w:cs="Arial"/>
              </w:rPr>
              <w:t>prawidłowo wskazano stawkę kosztów pośrednich, która w działaniu</w:t>
            </w:r>
            <w:r w:rsidR="000B1CD0" w:rsidRPr="000B1CD0">
              <w:rPr>
                <w:rFonts w:ascii="Myriad Pro" w:hAnsi="Myriad Pro" w:cs="Arial"/>
              </w:rPr>
              <w:t xml:space="preserve"> 2.23</w:t>
            </w:r>
            <w:r w:rsidR="005E705E">
              <w:rPr>
                <w:rFonts w:ascii="Myriad Pro" w:hAnsi="Myriad Pro" w:cs="Arial"/>
              </w:rPr>
              <w:t xml:space="preserve"> dla typu projektu: </w:t>
            </w:r>
            <w:r w:rsidR="0015053F">
              <w:rPr>
                <w:rFonts w:ascii="Myriad Pro" w:hAnsi="Myriad Pro" w:cs="Arial"/>
              </w:rPr>
              <w:t>„</w:t>
            </w:r>
            <w:r w:rsidR="005E705E">
              <w:rPr>
                <w:rFonts w:ascii="Myriad Pro" w:hAnsi="Myriad Pro" w:cs="Arial"/>
              </w:rPr>
              <w:t xml:space="preserve">Wsparcie ośrodków edukacji </w:t>
            </w:r>
            <w:r w:rsidR="005E705E">
              <w:rPr>
                <w:rFonts w:ascii="Myriad Pro" w:hAnsi="Myriad Pro" w:cs="Arial"/>
              </w:rPr>
              <w:lastRenderedPageBreak/>
              <w:t>ekologicznej oraz działania edukacyjne</w:t>
            </w:r>
            <w:r w:rsidR="0015053F">
              <w:rPr>
                <w:rFonts w:ascii="Myriad Pro" w:hAnsi="Myriad Pro" w:cs="Arial"/>
              </w:rPr>
              <w:t>”</w:t>
            </w:r>
            <w:r w:rsidRPr="000B1CD0">
              <w:rPr>
                <w:rFonts w:ascii="Myriad Pro" w:hAnsi="Myriad Pro" w:cs="Arial"/>
              </w:rPr>
              <w:t xml:space="preserve"> wynosi</w:t>
            </w:r>
            <w:r w:rsidR="0080515D">
              <w:rPr>
                <w:rFonts w:ascii="Myriad Pro" w:hAnsi="Myriad Pro" w:cs="Arial"/>
              </w:rPr>
              <w:t xml:space="preserve"> do 7 %</w:t>
            </w:r>
            <w:r w:rsidR="008F3109">
              <w:rPr>
                <w:rFonts w:ascii="Myriad Pro" w:hAnsi="Myriad Pro" w:cs="Arial"/>
              </w:rPr>
              <w:t xml:space="preserve"> </w:t>
            </w:r>
            <w:r w:rsidR="008F3109" w:rsidRPr="00661086">
              <w:rPr>
                <w:rStyle w:val="mb-0"/>
                <w:rFonts w:ascii="Myriad Pro" w:eastAsia="Calibri" w:hAnsi="Myriad Pro" w:cs="Times New Roman"/>
              </w:rPr>
              <w:t>wartości kwalifikowalnych kosztów bezpośrednich</w:t>
            </w:r>
            <w:r w:rsidR="0032711F" w:rsidRPr="00661086">
              <w:rPr>
                <w:rFonts w:ascii="Myriad Pro" w:hAnsi="Myriad Pro" w:cs="Arial"/>
              </w:rPr>
              <w:t>,</w:t>
            </w:r>
          </w:p>
          <w:p w14:paraId="22BECCB8" w14:textId="77777777" w:rsidR="00331C29" w:rsidRDefault="0006458A" w:rsidP="00A94DB4">
            <w:pPr>
              <w:numPr>
                <w:ilvl w:val="0"/>
                <w:numId w:val="2"/>
              </w:numPr>
              <w:spacing w:before="120" w:after="200" w:line="360" w:lineRule="auto"/>
              <w:contextualSpacing/>
              <w:rPr>
                <w:rFonts w:ascii="Myriad Pro" w:hAnsi="Myriad Pro" w:cs="Arial"/>
              </w:rPr>
            </w:pPr>
            <w:r>
              <w:rPr>
                <w:rFonts w:ascii="Myriad Pro" w:hAnsi="Myriad Pro" w:cs="Arial"/>
              </w:rPr>
              <w:t>w projekcie o wartości poniżej 200 tys. euro przewidziano koszty pośrednie (jeśli dotyczy),</w:t>
            </w:r>
          </w:p>
          <w:p w14:paraId="0CC0659F" w14:textId="77777777" w:rsidR="00DB44F7" w:rsidRPr="00C15F52" w:rsidRDefault="00E42CA7" w:rsidP="00A94DB4">
            <w:pPr>
              <w:numPr>
                <w:ilvl w:val="0"/>
                <w:numId w:val="2"/>
              </w:numPr>
              <w:spacing w:before="120" w:after="200" w:line="360" w:lineRule="auto"/>
              <w:contextualSpacing/>
              <w:rPr>
                <w:rFonts w:ascii="Myriad Pro" w:hAnsi="Myriad Pro" w:cs="Arial"/>
              </w:rPr>
            </w:pPr>
            <w:r>
              <w:rPr>
                <w:rFonts w:ascii="Myriad Pro" w:hAnsi="Myriad Pro" w:cs="Arial"/>
              </w:rPr>
              <w:t>wszystkie zaplanowane wydatki są niezbędne do osiągnięcia celu projektu</w:t>
            </w:r>
            <w:r w:rsidR="00C959A7">
              <w:rPr>
                <w:rFonts w:ascii="Myriad Pro" w:hAnsi="Myriad Pro" w:cs="Arial"/>
              </w:rPr>
              <w:t>.</w:t>
            </w:r>
          </w:p>
          <w:p w14:paraId="4C072FC5" w14:textId="77777777" w:rsidR="00086E5C" w:rsidRPr="00B51D14" w:rsidRDefault="00891B5F" w:rsidP="00C83978">
            <w:pPr>
              <w:spacing w:before="120" w:line="360" w:lineRule="auto"/>
              <w:rPr>
                <w:rFonts w:ascii="Myriad Pro" w:hAnsi="Myriad Pro" w:cs="Arial"/>
              </w:rPr>
            </w:pPr>
            <w:r w:rsidRPr="00891B5F">
              <w:rPr>
                <w:rFonts w:ascii="Myriad Pro" w:hAnsi="Myriad Pro" w:cs="Arial"/>
              </w:rPr>
              <w:t>Kryterium uznaje się za niespełnione (otrzyma ocenę „NIE”) jeżeli przynajmniej jeden z ww. warunków (o ile dotyczy) nie jest spełniony.</w:t>
            </w:r>
          </w:p>
        </w:tc>
        <w:tc>
          <w:tcPr>
            <w:tcW w:w="4023" w:type="dxa"/>
            <w:shd w:val="clear" w:color="auto" w:fill="FFFFFF" w:themeFill="background1"/>
          </w:tcPr>
          <w:p w14:paraId="4AC07C72" w14:textId="77777777" w:rsidR="00086E5C" w:rsidRPr="00C2279E" w:rsidRDefault="00C57A37" w:rsidP="00C2279E">
            <w:pPr>
              <w:spacing w:line="360" w:lineRule="auto"/>
              <w:rPr>
                <w:rFonts w:ascii="Myriad Pro" w:hAnsi="Myriad Pro" w:cs="Arial"/>
                <w:b/>
              </w:rPr>
            </w:pPr>
            <w:r>
              <w:rPr>
                <w:rFonts w:ascii="Myriad Pro" w:hAnsi="Myriad Pro" w:cs="Arial"/>
                <w:b/>
              </w:rPr>
              <w:lastRenderedPageBreak/>
              <w:t>Opis znaczenia kryterium:</w:t>
            </w:r>
          </w:p>
          <w:p w14:paraId="5573001F" w14:textId="77777777" w:rsidR="00891B5F" w:rsidRPr="00891B5F" w:rsidRDefault="002622BE" w:rsidP="00C2279E">
            <w:pPr>
              <w:spacing w:before="120" w:line="360" w:lineRule="auto"/>
              <w:rPr>
                <w:rFonts w:ascii="Myriad Pro" w:hAnsi="Myriad Pro" w:cs="Arial"/>
              </w:rPr>
            </w:pPr>
            <w:r>
              <w:rPr>
                <w:rFonts w:ascii="Myriad Pro" w:hAnsi="Myriad Pro" w:cs="Arial"/>
              </w:rPr>
              <w:t>S</w:t>
            </w:r>
            <w:r w:rsidR="00891B5F" w:rsidRPr="00891B5F">
              <w:rPr>
                <w:rFonts w:ascii="Myriad Pro" w:hAnsi="Myriad Pro" w:cs="Arial"/>
              </w:rPr>
              <w:t xml:space="preserve">pełnienie kryterium jest konieczne do przyznania dofinansowania. Projekty niespełniające kryterium są odrzucane. Ocena spełniania kryterium polega na przypisaniu wartości logicznych </w:t>
            </w:r>
            <w:r w:rsidR="00261845" w:rsidRPr="00261845">
              <w:rPr>
                <w:rFonts w:ascii="Myriad Pro" w:hAnsi="Myriad Pro" w:cs="Arial"/>
              </w:rPr>
              <w:t>„</w:t>
            </w:r>
            <w:r w:rsidR="00F04FBF">
              <w:rPr>
                <w:rFonts w:ascii="Myriad Pro" w:hAnsi="Myriad Pro" w:cs="Arial"/>
              </w:rPr>
              <w:t>TAK</w:t>
            </w:r>
            <w:r w:rsidR="00261845" w:rsidRPr="00261845">
              <w:rPr>
                <w:rFonts w:ascii="Myriad Pro" w:hAnsi="Myriad Pro" w:cs="Arial"/>
              </w:rPr>
              <w:t>”, „</w:t>
            </w:r>
            <w:r w:rsidR="00F04FBF">
              <w:rPr>
                <w:rFonts w:ascii="Myriad Pro" w:hAnsi="Myriad Pro" w:cs="Arial"/>
              </w:rPr>
              <w:t>NIE</w:t>
            </w:r>
            <w:r w:rsidR="00261845" w:rsidRPr="00261845">
              <w:rPr>
                <w:rFonts w:ascii="Myriad Pro" w:hAnsi="Myriad Pro" w:cs="Arial"/>
              </w:rPr>
              <w:t>”</w:t>
            </w:r>
            <w:r w:rsidR="00891B5F" w:rsidRPr="00891B5F">
              <w:rPr>
                <w:rFonts w:ascii="Myriad Pro" w:hAnsi="Myriad Pro" w:cs="Arial"/>
              </w:rPr>
              <w:t>.</w:t>
            </w:r>
          </w:p>
          <w:p w14:paraId="37D895E1" w14:textId="77777777" w:rsidR="00052D42" w:rsidRPr="00B51D14" w:rsidRDefault="00052D42" w:rsidP="00C2279E">
            <w:pPr>
              <w:spacing w:line="360" w:lineRule="auto"/>
              <w:rPr>
                <w:rFonts w:ascii="Myriad Pro" w:hAnsi="Myriad Pro" w:cs="Arial"/>
              </w:rPr>
            </w:pPr>
          </w:p>
        </w:tc>
      </w:tr>
      <w:bookmarkEnd w:id="4"/>
      <w:tr w:rsidR="00844D27" w:rsidRPr="00B51D14" w14:paraId="449B7077" w14:textId="77777777" w:rsidTr="00EC18E9">
        <w:tc>
          <w:tcPr>
            <w:tcW w:w="1438" w:type="dxa"/>
            <w:shd w:val="clear" w:color="auto" w:fill="FFFFFF" w:themeFill="background1"/>
          </w:tcPr>
          <w:p w14:paraId="4EAA490D" w14:textId="77777777" w:rsidR="00B23295" w:rsidRPr="002C5137" w:rsidRDefault="00844D27" w:rsidP="00C2279E">
            <w:pPr>
              <w:spacing w:line="360" w:lineRule="auto"/>
              <w:rPr>
                <w:rFonts w:ascii="Myriad Pro" w:hAnsi="Myriad Pro" w:cs="Arial"/>
                <w:b/>
              </w:rPr>
            </w:pPr>
            <w:r>
              <w:rPr>
                <w:rFonts w:ascii="Myriad Pro" w:hAnsi="Myriad Pro" w:cs="Arial"/>
                <w:b/>
              </w:rPr>
              <w:lastRenderedPageBreak/>
              <w:t>Numer kryterium</w:t>
            </w:r>
          </w:p>
          <w:p w14:paraId="75C144BF" w14:textId="77777777" w:rsidR="00B23295" w:rsidRPr="002C5137" w:rsidRDefault="006624B8" w:rsidP="00C2279E">
            <w:pPr>
              <w:spacing w:line="360" w:lineRule="auto"/>
              <w:rPr>
                <w:rFonts w:ascii="Myriad Pro" w:hAnsi="Myriad Pro" w:cs="Arial"/>
              </w:rPr>
            </w:pPr>
            <w:r>
              <w:rPr>
                <w:rFonts w:ascii="Myriad Pro" w:hAnsi="Myriad Pro" w:cs="Arial"/>
              </w:rPr>
              <w:t>6</w:t>
            </w:r>
          </w:p>
        </w:tc>
        <w:tc>
          <w:tcPr>
            <w:tcW w:w="2273" w:type="dxa"/>
            <w:shd w:val="clear" w:color="auto" w:fill="FFFFFF" w:themeFill="background1"/>
          </w:tcPr>
          <w:p w14:paraId="1277491A" w14:textId="77777777" w:rsidR="00B23295" w:rsidRPr="002C5137" w:rsidRDefault="00B23295" w:rsidP="00C2279E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2C5137">
              <w:rPr>
                <w:rFonts w:ascii="Myriad Pro" w:hAnsi="Myriad Pro" w:cs="Arial"/>
                <w:b/>
              </w:rPr>
              <w:t>Nazwa kryterium</w:t>
            </w:r>
          </w:p>
          <w:p w14:paraId="053C2BB6" w14:textId="77777777" w:rsidR="00B23295" w:rsidRPr="002C5137" w:rsidRDefault="00891B5F" w:rsidP="00C2279E">
            <w:pPr>
              <w:spacing w:line="360" w:lineRule="auto"/>
              <w:rPr>
                <w:rFonts w:ascii="Myriad Pro" w:hAnsi="Myriad Pro" w:cs="Arial"/>
              </w:rPr>
            </w:pPr>
            <w:r w:rsidRPr="002C5137">
              <w:rPr>
                <w:rFonts w:ascii="Myriad Pro" w:hAnsi="Myriad Pro" w:cs="Arial"/>
              </w:rPr>
              <w:t>Projekt nie jest zakończony</w:t>
            </w:r>
          </w:p>
        </w:tc>
        <w:tc>
          <w:tcPr>
            <w:tcW w:w="6436" w:type="dxa"/>
            <w:shd w:val="clear" w:color="auto" w:fill="FFFFFF" w:themeFill="background1"/>
          </w:tcPr>
          <w:p w14:paraId="7065A09C" w14:textId="77777777" w:rsidR="000E57A9" w:rsidRPr="005D64C5" w:rsidRDefault="00B23295" w:rsidP="00C2279E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5D64C5">
              <w:rPr>
                <w:rFonts w:ascii="Myriad Pro" w:hAnsi="Myriad Pro" w:cs="Arial"/>
                <w:b/>
              </w:rPr>
              <w:t>Definicja kryterium</w:t>
            </w:r>
          </w:p>
          <w:p w14:paraId="05CF630E" w14:textId="77777777" w:rsidR="00891B5F" w:rsidRPr="00891B5F" w:rsidRDefault="00891B5F" w:rsidP="00C2279E">
            <w:pPr>
              <w:spacing w:before="120" w:line="360" w:lineRule="auto"/>
              <w:rPr>
                <w:rFonts w:ascii="Myriad Pro" w:hAnsi="Myriad Pro" w:cs="Arial"/>
              </w:rPr>
            </w:pPr>
            <w:r w:rsidRPr="00891B5F">
              <w:rPr>
                <w:rFonts w:ascii="Myriad Pro" w:hAnsi="Myriad Pro" w:cs="Arial"/>
              </w:rPr>
              <w:t>Projekt nie zakończył się przed dniem złożenia wniosku o dofinansowanie, tj. nie został fizycznie ukończony lub w pełni wdrożony w rozumieniu art. 2 pkt 37 oraz art. 63 ust. 6 Rozporządzenia Parlamentu Europejskiego i Rady (UE) 2021/1060 z dnia 24 czerwca 2021 r.</w:t>
            </w:r>
          </w:p>
          <w:p w14:paraId="0017D699" w14:textId="77777777" w:rsidR="004C6C92" w:rsidRDefault="004C6C92" w:rsidP="00C2279E">
            <w:pPr>
              <w:spacing w:line="360" w:lineRule="auto"/>
              <w:rPr>
                <w:rFonts w:ascii="Myriad Pro" w:hAnsi="Myriad Pro" w:cs="Arial"/>
                <w:b/>
              </w:rPr>
            </w:pPr>
          </w:p>
          <w:p w14:paraId="2D905C23" w14:textId="77777777" w:rsidR="00C60375" w:rsidRPr="005D64C5" w:rsidRDefault="00B23295" w:rsidP="00C2279E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5D64C5">
              <w:rPr>
                <w:rFonts w:ascii="Myriad Pro" w:hAnsi="Myriad Pro" w:cs="Arial"/>
                <w:b/>
              </w:rPr>
              <w:t>Zasady oceny</w:t>
            </w:r>
            <w:r w:rsidR="007F0CB0">
              <w:rPr>
                <w:rFonts w:ascii="Myriad Pro" w:hAnsi="Myriad Pro" w:cs="Arial"/>
                <w:b/>
              </w:rPr>
              <w:t>:</w:t>
            </w:r>
          </w:p>
          <w:p w14:paraId="162B792B" w14:textId="77777777" w:rsidR="00891B5F" w:rsidRDefault="00891B5F" w:rsidP="00C2279E">
            <w:pPr>
              <w:spacing w:line="360" w:lineRule="auto"/>
              <w:rPr>
                <w:rFonts w:ascii="Myriad Pro" w:hAnsi="Myriad Pro" w:cs="Arial"/>
              </w:rPr>
            </w:pPr>
            <w:r w:rsidRPr="00891B5F">
              <w:rPr>
                <w:rFonts w:ascii="Myriad Pro" w:hAnsi="Myriad Pro" w:cs="Arial"/>
              </w:rPr>
              <w:lastRenderedPageBreak/>
              <w:t xml:space="preserve">Kryterium uznaje się za spełnione (otrzyma ocenę „TAK”), jeśli </w:t>
            </w:r>
            <w:r w:rsidR="008A49B8">
              <w:rPr>
                <w:rFonts w:ascii="Myriad Pro" w:hAnsi="Myriad Pro" w:cs="Arial"/>
              </w:rPr>
              <w:t xml:space="preserve">treść </w:t>
            </w:r>
            <w:r w:rsidR="00986A6B">
              <w:rPr>
                <w:rFonts w:ascii="Myriad Pro" w:hAnsi="Myriad Pro" w:cs="Arial"/>
              </w:rPr>
              <w:t>wniosku i</w:t>
            </w:r>
            <w:r w:rsidR="008A49B8">
              <w:rPr>
                <w:rFonts w:ascii="Myriad Pro" w:hAnsi="Myriad Pro" w:cs="Arial"/>
              </w:rPr>
              <w:t xml:space="preserve"> załączników </w:t>
            </w:r>
            <w:r w:rsidR="00986A6B">
              <w:rPr>
                <w:rFonts w:ascii="Myriad Pro" w:hAnsi="Myriad Pro" w:cs="Arial"/>
              </w:rPr>
              <w:t>potwierdza,</w:t>
            </w:r>
            <w:r w:rsidRPr="00891B5F">
              <w:rPr>
                <w:rFonts w:ascii="Myriad Pro" w:hAnsi="Myriad Pro" w:cs="Arial"/>
              </w:rPr>
              <w:t xml:space="preserve"> że projekt nie został fizycznie ukończony lub w pełni wdrożony przed dniem złożenia wniosku.</w:t>
            </w:r>
          </w:p>
          <w:p w14:paraId="1CD42E8E" w14:textId="77777777" w:rsidR="00891B5F" w:rsidRPr="00891B5F" w:rsidRDefault="00891B5F" w:rsidP="00C2279E">
            <w:pPr>
              <w:spacing w:before="120" w:line="360" w:lineRule="auto"/>
              <w:rPr>
                <w:rFonts w:ascii="Myriad Pro" w:hAnsi="Myriad Pro" w:cs="Arial"/>
              </w:rPr>
            </w:pPr>
            <w:r w:rsidRPr="00891B5F">
              <w:rPr>
                <w:rFonts w:ascii="Myriad Pro" w:hAnsi="Myriad Pro" w:cs="Arial"/>
              </w:rPr>
              <w:t>Kryterium uznaje się za niespełnione (otrzyma ocenę „NIE”), jeżeli powyższy warunek nie jest spełniony.</w:t>
            </w:r>
          </w:p>
          <w:p w14:paraId="130ABF73" w14:textId="77777777" w:rsidR="00B23295" w:rsidRPr="00B51D14" w:rsidRDefault="00B23295" w:rsidP="00503972">
            <w:pPr>
              <w:spacing w:before="120" w:line="360" w:lineRule="auto"/>
              <w:rPr>
                <w:rFonts w:ascii="Myriad Pro" w:hAnsi="Myriad Pro" w:cs="Arial"/>
              </w:rPr>
            </w:pPr>
          </w:p>
        </w:tc>
        <w:tc>
          <w:tcPr>
            <w:tcW w:w="4023" w:type="dxa"/>
            <w:shd w:val="clear" w:color="auto" w:fill="FFFFFF" w:themeFill="background1"/>
          </w:tcPr>
          <w:p w14:paraId="1E5F6BA8" w14:textId="77777777" w:rsidR="00B23295" w:rsidRPr="00C2279E" w:rsidRDefault="00C57A37" w:rsidP="00C2279E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C57A37">
              <w:rPr>
                <w:rFonts w:ascii="Myriad Pro" w:hAnsi="Myriad Pro" w:cs="Arial"/>
                <w:b/>
              </w:rPr>
              <w:lastRenderedPageBreak/>
              <w:t>Opis znaczenia kryterium:</w:t>
            </w:r>
          </w:p>
          <w:p w14:paraId="4DB1CD71" w14:textId="77777777" w:rsidR="00891B5F" w:rsidRPr="00891B5F" w:rsidRDefault="00891B5F" w:rsidP="00C2279E">
            <w:pPr>
              <w:spacing w:before="40" w:after="40" w:line="360" w:lineRule="auto"/>
              <w:rPr>
                <w:rFonts w:ascii="Myriad Pro" w:eastAsia="MyriadPro-Regular" w:hAnsi="Myriad Pro" w:cs="Arial"/>
              </w:rPr>
            </w:pPr>
            <w:r w:rsidRPr="00891B5F">
              <w:rPr>
                <w:rFonts w:ascii="Myriad Pro" w:eastAsia="MyriadPro-Regular" w:hAnsi="Myriad Pro" w:cs="Arial"/>
              </w:rPr>
              <w:t>Spełnienie kryterium jest konieczne do przyznania dofinansowania.</w:t>
            </w:r>
          </w:p>
          <w:p w14:paraId="392357D8" w14:textId="77777777" w:rsidR="00891B5F" w:rsidRPr="00891B5F" w:rsidRDefault="00891B5F" w:rsidP="00C2279E">
            <w:pPr>
              <w:spacing w:before="40" w:after="40" w:line="360" w:lineRule="auto"/>
              <w:rPr>
                <w:rFonts w:ascii="Myriad Pro" w:eastAsia="MyriadPro-Regular" w:hAnsi="Myriad Pro" w:cs="Arial"/>
              </w:rPr>
            </w:pPr>
            <w:r w:rsidRPr="00891B5F">
              <w:rPr>
                <w:rFonts w:ascii="Myriad Pro" w:eastAsia="MyriadPro-Regular" w:hAnsi="Myriad Pro" w:cs="Arial"/>
              </w:rPr>
              <w:t>Projekty niespełniające kryterium są odrzucane.</w:t>
            </w:r>
          </w:p>
          <w:p w14:paraId="1BEDD39C" w14:textId="5CC4B8E5" w:rsidR="00891B5F" w:rsidRPr="00891B5F" w:rsidRDefault="00891B5F" w:rsidP="00C2279E">
            <w:pPr>
              <w:spacing w:before="40" w:after="40" w:line="360" w:lineRule="auto"/>
              <w:rPr>
                <w:rFonts w:ascii="Myriad Pro" w:eastAsia="MyriadPro-Regular" w:hAnsi="Myriad Pro" w:cs="Arial"/>
              </w:rPr>
            </w:pPr>
            <w:r w:rsidRPr="00891B5F">
              <w:rPr>
                <w:rFonts w:ascii="Myriad Pro" w:eastAsia="MyriadPro-Regular" w:hAnsi="Myriad Pro" w:cs="Arial"/>
              </w:rPr>
              <w:t>Ocena spełniania kryterium polega na przypisaniu wartości logicznych „</w:t>
            </w:r>
            <w:r w:rsidR="00F04FBF">
              <w:rPr>
                <w:rFonts w:ascii="Myriad Pro" w:eastAsia="MyriadPro-Regular" w:hAnsi="Myriad Pro" w:cs="Arial"/>
              </w:rPr>
              <w:t>TAK</w:t>
            </w:r>
            <w:r w:rsidRPr="00891B5F">
              <w:rPr>
                <w:rFonts w:ascii="Myriad Pro" w:eastAsia="MyriadPro-Regular" w:hAnsi="Myriad Pro" w:cs="Arial"/>
              </w:rPr>
              <w:t>”, „</w:t>
            </w:r>
            <w:r w:rsidR="00F04FBF">
              <w:rPr>
                <w:rFonts w:ascii="Myriad Pro" w:eastAsia="MyriadPro-Regular" w:hAnsi="Myriad Pro" w:cs="Arial"/>
              </w:rPr>
              <w:t>NIE</w:t>
            </w:r>
            <w:r w:rsidRPr="00891B5F">
              <w:rPr>
                <w:rFonts w:ascii="Myriad Pro" w:eastAsia="MyriadPro-Regular" w:hAnsi="Myriad Pro" w:cs="Arial"/>
              </w:rPr>
              <w:t>”</w:t>
            </w:r>
            <w:r w:rsidR="00671087">
              <w:rPr>
                <w:rFonts w:ascii="Myriad Pro" w:eastAsia="MyriadPro-Regular" w:hAnsi="Myriad Pro" w:cs="Arial"/>
              </w:rPr>
              <w:t>.</w:t>
            </w:r>
          </w:p>
          <w:p w14:paraId="0DDBCEDB" w14:textId="77777777" w:rsidR="000E57A9" w:rsidRPr="00B51D14" w:rsidRDefault="000E57A9" w:rsidP="00C2279E">
            <w:pPr>
              <w:spacing w:line="360" w:lineRule="auto"/>
              <w:rPr>
                <w:rFonts w:ascii="Myriad Pro" w:hAnsi="Myriad Pro" w:cs="Arial"/>
              </w:rPr>
            </w:pPr>
          </w:p>
        </w:tc>
      </w:tr>
      <w:tr w:rsidR="00844D27" w:rsidRPr="00B51D14" w14:paraId="02B4488B" w14:textId="77777777" w:rsidTr="00EC18E9">
        <w:tc>
          <w:tcPr>
            <w:tcW w:w="1438" w:type="dxa"/>
            <w:shd w:val="clear" w:color="auto" w:fill="FFFFFF" w:themeFill="background1"/>
          </w:tcPr>
          <w:p w14:paraId="1A3654F5" w14:textId="77777777" w:rsidR="00B23295" w:rsidRPr="002003F9" w:rsidRDefault="00844D27" w:rsidP="00C2279E">
            <w:pPr>
              <w:spacing w:line="360" w:lineRule="auto"/>
              <w:rPr>
                <w:rFonts w:ascii="Myriad Pro" w:hAnsi="Myriad Pro" w:cs="Arial"/>
                <w:b/>
              </w:rPr>
            </w:pPr>
            <w:r>
              <w:rPr>
                <w:rFonts w:ascii="Myriad Pro" w:hAnsi="Myriad Pro" w:cs="Arial"/>
                <w:b/>
              </w:rPr>
              <w:t xml:space="preserve">Numer kryterium </w:t>
            </w:r>
          </w:p>
          <w:p w14:paraId="3165F8AC" w14:textId="77777777" w:rsidR="00B23295" w:rsidRPr="002003F9" w:rsidRDefault="006624B8" w:rsidP="00C2279E">
            <w:pPr>
              <w:spacing w:line="360" w:lineRule="auto"/>
              <w:rPr>
                <w:rFonts w:ascii="Myriad Pro" w:hAnsi="Myriad Pro" w:cs="Arial"/>
              </w:rPr>
            </w:pPr>
            <w:r>
              <w:rPr>
                <w:rFonts w:ascii="Myriad Pro" w:hAnsi="Myriad Pro" w:cs="Arial"/>
              </w:rPr>
              <w:t>7</w:t>
            </w:r>
          </w:p>
        </w:tc>
        <w:tc>
          <w:tcPr>
            <w:tcW w:w="2273" w:type="dxa"/>
            <w:shd w:val="clear" w:color="auto" w:fill="FFFFFF" w:themeFill="background1"/>
          </w:tcPr>
          <w:p w14:paraId="3001A4C5" w14:textId="77777777" w:rsidR="00B23295" w:rsidRPr="002003F9" w:rsidRDefault="00B23295" w:rsidP="00C2279E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2003F9">
              <w:rPr>
                <w:rFonts w:ascii="Myriad Pro" w:hAnsi="Myriad Pro" w:cs="Arial"/>
                <w:b/>
              </w:rPr>
              <w:t>Nazwa kryterium</w:t>
            </w:r>
          </w:p>
          <w:p w14:paraId="4A1ADB94" w14:textId="77777777" w:rsidR="00883BA7" w:rsidRPr="002003F9" w:rsidRDefault="00883BA7" w:rsidP="00C2279E">
            <w:pPr>
              <w:spacing w:before="120" w:line="360" w:lineRule="auto"/>
              <w:rPr>
                <w:rFonts w:ascii="Myriad Pro" w:hAnsi="Myriad Pro" w:cs="Arial"/>
              </w:rPr>
            </w:pPr>
            <w:r w:rsidRPr="00817B94">
              <w:rPr>
                <w:rFonts w:ascii="Myriad Pro" w:hAnsi="Myriad Pro" w:cs="Arial"/>
              </w:rPr>
              <w:t xml:space="preserve">Zgodność z wymogami pomocy publicznej/de </w:t>
            </w:r>
            <w:proofErr w:type="spellStart"/>
            <w:r w:rsidRPr="00817B94">
              <w:rPr>
                <w:rFonts w:ascii="Myriad Pro" w:hAnsi="Myriad Pro" w:cs="Arial"/>
              </w:rPr>
              <w:t>minimis</w:t>
            </w:r>
            <w:proofErr w:type="spellEnd"/>
          </w:p>
          <w:p w14:paraId="03669795" w14:textId="77777777" w:rsidR="00B23295" w:rsidRPr="000E57A9" w:rsidRDefault="00B23295" w:rsidP="00C2279E">
            <w:pPr>
              <w:spacing w:line="360" w:lineRule="auto"/>
              <w:rPr>
                <w:rFonts w:ascii="Myriad Pro" w:hAnsi="Myriad Pro" w:cs="Arial"/>
                <w:b/>
              </w:rPr>
            </w:pPr>
          </w:p>
        </w:tc>
        <w:tc>
          <w:tcPr>
            <w:tcW w:w="6436" w:type="dxa"/>
            <w:shd w:val="clear" w:color="auto" w:fill="FFFFFF" w:themeFill="background1"/>
          </w:tcPr>
          <w:p w14:paraId="11D1E84D" w14:textId="77777777" w:rsidR="000E57A9" w:rsidRPr="00F6515E" w:rsidRDefault="00B23295" w:rsidP="00C2279E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F6515E">
              <w:rPr>
                <w:rFonts w:ascii="Myriad Pro" w:hAnsi="Myriad Pro" w:cs="Arial"/>
                <w:b/>
              </w:rPr>
              <w:t>Definicja kryterium</w:t>
            </w:r>
          </w:p>
          <w:p w14:paraId="3CC99C27" w14:textId="7A1E54C1" w:rsidR="004C6C92" w:rsidRDefault="009F6125" w:rsidP="00C2279E">
            <w:pPr>
              <w:spacing w:before="120" w:line="360" w:lineRule="auto"/>
              <w:rPr>
                <w:rFonts w:ascii="Myriad Pro" w:hAnsi="Myriad Pro" w:cs="Arial"/>
                <w:b/>
              </w:rPr>
            </w:pPr>
            <w:r>
              <w:rPr>
                <w:rFonts w:ascii="Myriad Pro" w:hAnsi="Myriad Pro" w:cs="Arial"/>
                <w:bCs/>
              </w:rPr>
              <w:t>W</w:t>
            </w:r>
            <w:r w:rsidR="00E87C4A">
              <w:rPr>
                <w:rFonts w:ascii="Myriad Pro" w:hAnsi="Myriad Pro" w:cs="Arial"/>
                <w:bCs/>
              </w:rPr>
              <w:t xml:space="preserve"> projekcie prawidłowo zidentyfikowano </w:t>
            </w:r>
            <w:r w:rsidR="00E022D5">
              <w:rPr>
                <w:rFonts w:ascii="Myriad Pro" w:hAnsi="Myriad Pro" w:cs="Arial"/>
                <w:bCs/>
              </w:rPr>
              <w:t xml:space="preserve">wystąpienie lub </w:t>
            </w:r>
            <w:r w:rsidR="00E87C4A">
              <w:rPr>
                <w:rFonts w:ascii="Myriad Pro" w:hAnsi="Myriad Pro" w:cs="Arial"/>
                <w:bCs/>
              </w:rPr>
              <w:t xml:space="preserve">brak pomocy publicznej/ de </w:t>
            </w:r>
            <w:proofErr w:type="spellStart"/>
            <w:r w:rsidR="00E87C4A">
              <w:rPr>
                <w:rFonts w:ascii="Myriad Pro" w:hAnsi="Myriad Pro" w:cs="Arial"/>
                <w:bCs/>
              </w:rPr>
              <w:t>minimis</w:t>
            </w:r>
            <w:proofErr w:type="spellEnd"/>
            <w:r w:rsidR="00E87C4A">
              <w:rPr>
                <w:rFonts w:ascii="Myriad Pro" w:hAnsi="Myriad Pro" w:cs="Arial"/>
                <w:bCs/>
              </w:rPr>
              <w:t>.</w:t>
            </w:r>
          </w:p>
          <w:p w14:paraId="1D785744" w14:textId="77777777" w:rsidR="009E59F3" w:rsidRDefault="00B23295" w:rsidP="00C2279E">
            <w:pPr>
              <w:spacing w:before="120" w:line="360" w:lineRule="auto"/>
              <w:rPr>
                <w:rFonts w:ascii="Myriad Pro" w:hAnsi="Myriad Pro" w:cs="Arial"/>
                <w:b/>
              </w:rPr>
            </w:pPr>
            <w:r w:rsidRPr="002D6654">
              <w:rPr>
                <w:rFonts w:ascii="Myriad Pro" w:hAnsi="Myriad Pro" w:cs="Arial"/>
                <w:b/>
              </w:rPr>
              <w:t>Zasady oceny</w:t>
            </w:r>
            <w:r w:rsidR="007F0CB0">
              <w:rPr>
                <w:rFonts w:ascii="Myriad Pro" w:hAnsi="Myriad Pro" w:cs="Arial"/>
                <w:b/>
              </w:rPr>
              <w:t>:</w:t>
            </w:r>
          </w:p>
          <w:p w14:paraId="389533E3" w14:textId="77777777" w:rsidR="00E022D5" w:rsidRPr="00E607C2" w:rsidRDefault="00E022D5" w:rsidP="00E022D5">
            <w:pPr>
              <w:spacing w:line="360" w:lineRule="auto"/>
              <w:rPr>
                <w:rFonts w:ascii="Myriad Pro" w:hAnsi="Myriad Pro" w:cs="Arial"/>
              </w:rPr>
            </w:pPr>
            <w:r w:rsidRPr="000861CC">
              <w:rPr>
                <w:rFonts w:ascii="Myriad Pro" w:hAnsi="Myriad Pro" w:cs="Arial"/>
              </w:rPr>
              <w:t>Kryterium uznaje się za spełnione</w:t>
            </w:r>
            <w:r>
              <w:rPr>
                <w:rFonts w:ascii="Myriad Pro" w:hAnsi="Myriad Pro" w:cs="Arial"/>
              </w:rPr>
              <w:t xml:space="preserve"> w przypadku projektów objętych pomocą de </w:t>
            </w:r>
            <w:proofErr w:type="spellStart"/>
            <w:r>
              <w:rPr>
                <w:rFonts w:ascii="Myriad Pro" w:hAnsi="Myriad Pro" w:cs="Arial"/>
              </w:rPr>
              <w:t>minimis</w:t>
            </w:r>
            <w:proofErr w:type="spellEnd"/>
            <w:r w:rsidRPr="000861CC">
              <w:rPr>
                <w:rFonts w:ascii="Myriad Pro" w:hAnsi="Myriad Pro" w:cs="Arial"/>
              </w:rPr>
              <w:t xml:space="preserve"> (otrzyma ocenę „TAK”), jeśli</w:t>
            </w:r>
            <w:r w:rsidRPr="00E607C2">
              <w:rPr>
                <w:rFonts w:ascii="Myriad Pro" w:hAnsi="Myriad Pro" w:cs="Arial"/>
              </w:rPr>
              <w:t xml:space="preserve"> wszystkie poniższe warunki są spełnione:</w:t>
            </w:r>
          </w:p>
          <w:p w14:paraId="4EF46035" w14:textId="5EE3DD69" w:rsidR="00E022D5" w:rsidRPr="00E607C2" w:rsidRDefault="00E022D5" w:rsidP="00E022D5">
            <w:pPr>
              <w:numPr>
                <w:ilvl w:val="0"/>
                <w:numId w:val="19"/>
              </w:numPr>
              <w:spacing w:line="360" w:lineRule="auto"/>
              <w:rPr>
                <w:rFonts w:ascii="Myriad Pro" w:hAnsi="Myriad Pro" w:cs="Arial"/>
              </w:rPr>
            </w:pPr>
            <w:r>
              <w:rPr>
                <w:rFonts w:ascii="Myriad Pro" w:hAnsi="Myriad Pro" w:cs="Arial"/>
              </w:rPr>
              <w:t>w</w:t>
            </w:r>
            <w:r w:rsidRPr="00E607C2">
              <w:rPr>
                <w:rFonts w:ascii="Myriad Pro" w:hAnsi="Myriad Pro" w:cs="Arial"/>
              </w:rPr>
              <w:t xml:space="preserve">nioskodawca jest uprawniony do otrzymania pomocy na podstawie przepisów dotyczących pomocy de </w:t>
            </w:r>
            <w:proofErr w:type="spellStart"/>
            <w:r w:rsidRPr="00E607C2">
              <w:rPr>
                <w:rFonts w:ascii="Myriad Pro" w:hAnsi="Myriad Pro" w:cs="Arial"/>
              </w:rPr>
              <w:t>minimis</w:t>
            </w:r>
            <w:proofErr w:type="spellEnd"/>
            <w:r>
              <w:rPr>
                <w:rFonts w:ascii="Myriad Pro" w:hAnsi="Myriad Pro" w:cs="Arial"/>
              </w:rPr>
              <w:t>,</w:t>
            </w:r>
          </w:p>
          <w:p w14:paraId="101BBBCE" w14:textId="171CD857" w:rsidR="00E022D5" w:rsidRDefault="00E022D5" w:rsidP="00E022D5">
            <w:pPr>
              <w:numPr>
                <w:ilvl w:val="0"/>
                <w:numId w:val="19"/>
              </w:numPr>
              <w:spacing w:line="360" w:lineRule="auto"/>
              <w:rPr>
                <w:rFonts w:ascii="Myriad Pro" w:hAnsi="Myriad Pro" w:cs="Arial"/>
              </w:rPr>
            </w:pPr>
            <w:r>
              <w:rPr>
                <w:rFonts w:ascii="Myriad Pro" w:hAnsi="Myriad Pro" w:cs="Arial"/>
              </w:rPr>
              <w:lastRenderedPageBreak/>
              <w:t>p</w:t>
            </w:r>
            <w:r w:rsidRPr="00E607C2">
              <w:rPr>
                <w:rFonts w:ascii="Myriad Pro" w:hAnsi="Myriad Pro" w:cs="Arial"/>
              </w:rPr>
              <w:t>rojekt nie obejmuje sektorów wyłączonych z możliwości otrzymania wsparcia, wskazanych w poszczególnych podstawach udzielania wsparcia</w:t>
            </w:r>
            <w:r>
              <w:rPr>
                <w:rFonts w:ascii="Myriad Pro" w:hAnsi="Myriad Pro" w:cs="Arial"/>
              </w:rPr>
              <w:t>,</w:t>
            </w:r>
            <w:r w:rsidRPr="00E607C2">
              <w:rPr>
                <w:rFonts w:ascii="Myriad Pro" w:hAnsi="Myriad Pro" w:cs="Arial"/>
              </w:rPr>
              <w:t xml:space="preserve"> </w:t>
            </w:r>
          </w:p>
          <w:p w14:paraId="1407D94B" w14:textId="77777777" w:rsidR="00E022D5" w:rsidRDefault="00E022D5" w:rsidP="00E022D5">
            <w:pPr>
              <w:numPr>
                <w:ilvl w:val="0"/>
                <w:numId w:val="19"/>
              </w:numPr>
              <w:spacing w:line="360" w:lineRule="auto"/>
              <w:rPr>
                <w:rFonts w:ascii="Myriad Pro" w:hAnsi="Myriad Pro" w:cs="Arial"/>
              </w:rPr>
            </w:pPr>
            <w:r w:rsidRPr="00E022D5">
              <w:rPr>
                <w:rFonts w:ascii="Myriad Pro" w:hAnsi="Myriad Pro" w:cs="Arial"/>
              </w:rPr>
              <w:t>w prawidłowy sposób dokonano obliczeń całkowitego wkładu publicznego, w tym kumulację pomocy,</w:t>
            </w:r>
            <w:r>
              <w:rPr>
                <w:rFonts w:ascii="Myriad Pro" w:hAnsi="Myriad Pro" w:cs="Arial"/>
              </w:rPr>
              <w:t xml:space="preserve"> </w:t>
            </w:r>
          </w:p>
          <w:p w14:paraId="58FA1B4C" w14:textId="06415934" w:rsidR="00E022D5" w:rsidRPr="00E607C2" w:rsidRDefault="00E022D5" w:rsidP="00E022D5">
            <w:pPr>
              <w:numPr>
                <w:ilvl w:val="0"/>
                <w:numId w:val="19"/>
              </w:numPr>
              <w:spacing w:line="360" w:lineRule="auto"/>
              <w:rPr>
                <w:rFonts w:ascii="Myriad Pro" w:hAnsi="Myriad Pro" w:cs="Arial"/>
              </w:rPr>
            </w:pPr>
            <w:r>
              <w:rPr>
                <w:rFonts w:ascii="Myriad Pro" w:hAnsi="Myriad Pro" w:cs="Arial"/>
              </w:rPr>
              <w:t>w</w:t>
            </w:r>
            <w:r w:rsidRPr="00E607C2">
              <w:rPr>
                <w:rFonts w:ascii="Myriad Pro" w:hAnsi="Myriad Pro" w:cs="Arial"/>
              </w:rPr>
              <w:t>nioskowana pomoc jest zgodna z limitami intensywności zgodnie z odpowiednim rozporządzeniem</w:t>
            </w:r>
            <w:r>
              <w:rPr>
                <w:rFonts w:ascii="Myriad Pro" w:hAnsi="Myriad Pro" w:cs="Arial"/>
              </w:rPr>
              <w:t>,</w:t>
            </w:r>
          </w:p>
          <w:p w14:paraId="0DF6087B" w14:textId="77777777" w:rsidR="00E022D5" w:rsidRPr="00D7050F" w:rsidRDefault="00E022D5" w:rsidP="00E022D5">
            <w:pPr>
              <w:pStyle w:val="Akapitzlist"/>
              <w:numPr>
                <w:ilvl w:val="0"/>
                <w:numId w:val="19"/>
              </w:numPr>
              <w:spacing w:after="0" w:line="360" w:lineRule="auto"/>
              <w:rPr>
                <w:rFonts w:ascii="Myriad Pro" w:hAnsi="Myriad Pro" w:cs="Arial"/>
              </w:rPr>
            </w:pPr>
            <w:r>
              <w:rPr>
                <w:rFonts w:ascii="Myriad Pro" w:hAnsi="Myriad Pro" w:cs="Arial"/>
              </w:rPr>
              <w:t xml:space="preserve">poziom </w:t>
            </w:r>
            <w:r w:rsidRPr="009B11FF">
              <w:rPr>
                <w:rFonts w:ascii="Myriad Pro" w:hAnsi="Myriad Pro" w:cs="Arial"/>
              </w:rPr>
              <w:t xml:space="preserve">dofinansowania </w:t>
            </w:r>
            <w:r>
              <w:rPr>
                <w:rFonts w:ascii="Myriad Pro" w:hAnsi="Myriad Pro" w:cs="Arial"/>
              </w:rPr>
              <w:t>w odniesieniu do całego</w:t>
            </w:r>
            <w:r w:rsidRPr="009B11FF">
              <w:rPr>
                <w:rFonts w:ascii="Myriad Pro" w:hAnsi="Myriad Pro" w:cs="Arial"/>
              </w:rPr>
              <w:t xml:space="preserve"> projektu</w:t>
            </w:r>
            <w:r>
              <w:rPr>
                <w:rFonts w:ascii="Myriad Pro" w:hAnsi="Myriad Pro" w:cs="Arial"/>
              </w:rPr>
              <w:t xml:space="preserve"> jest prawidłowo określony,</w:t>
            </w:r>
          </w:p>
          <w:p w14:paraId="32B0104E" w14:textId="77777777" w:rsidR="00E022D5" w:rsidRPr="00DC2872" w:rsidRDefault="00E022D5" w:rsidP="00E022D5">
            <w:pPr>
              <w:pStyle w:val="Akapitzlist"/>
              <w:numPr>
                <w:ilvl w:val="0"/>
                <w:numId w:val="19"/>
              </w:numPr>
              <w:spacing w:after="0" w:line="360" w:lineRule="auto"/>
              <w:rPr>
                <w:rFonts w:ascii="Myriad Pro" w:hAnsi="Myriad Pro" w:cs="Arial"/>
              </w:rPr>
            </w:pPr>
            <w:r w:rsidRPr="00DC2872">
              <w:rPr>
                <w:rFonts w:ascii="Myriad Pro" w:hAnsi="Myriad Pro" w:cs="Arial"/>
              </w:rPr>
              <w:t>wartość</w:t>
            </w:r>
            <w:r w:rsidRPr="00DC2872">
              <w:rPr>
                <w:rFonts w:ascii="Myriad Pro" w:hAnsi="Myriad Pro" w:cs="Arial"/>
                <w:lang w:eastAsia="pl-PL"/>
              </w:rPr>
              <w:t xml:space="preserve"> pomocy de </w:t>
            </w:r>
            <w:proofErr w:type="spellStart"/>
            <w:r w:rsidRPr="00DC2872">
              <w:rPr>
                <w:rFonts w:ascii="Myriad Pro" w:hAnsi="Myriad Pro" w:cs="Arial"/>
                <w:lang w:eastAsia="pl-PL"/>
              </w:rPr>
              <w:t>minimis</w:t>
            </w:r>
            <w:proofErr w:type="spellEnd"/>
            <w:r w:rsidRPr="00DC2872">
              <w:rPr>
                <w:rFonts w:ascii="Myriad Pro" w:hAnsi="Myriad Pro" w:cs="Arial"/>
                <w:lang w:eastAsia="pl-PL"/>
              </w:rPr>
              <w:t xml:space="preserve"> nie wpłynie na przekroczenie łącznego limitu pomocy de </w:t>
            </w:r>
            <w:proofErr w:type="spellStart"/>
            <w:r w:rsidRPr="00DC2872">
              <w:rPr>
                <w:rFonts w:ascii="Myriad Pro" w:hAnsi="Myriad Pro" w:cs="Arial"/>
                <w:lang w:eastAsia="pl-PL"/>
              </w:rPr>
              <w:t>minimis</w:t>
            </w:r>
            <w:proofErr w:type="spellEnd"/>
            <w:r w:rsidRPr="00DC2872">
              <w:rPr>
                <w:rFonts w:ascii="Myriad Pro" w:hAnsi="Myriad Pro" w:cs="Arial"/>
                <w:lang w:eastAsia="pl-PL"/>
              </w:rPr>
              <w:t xml:space="preserve"> zgodnie z obowiązującymi przepisami.</w:t>
            </w:r>
          </w:p>
          <w:p w14:paraId="276E4DF7" w14:textId="77777777" w:rsidR="00E022D5" w:rsidRDefault="00E022D5" w:rsidP="00E022D5">
            <w:pPr>
              <w:spacing w:line="360" w:lineRule="auto"/>
              <w:rPr>
                <w:rFonts w:ascii="Myriad Pro" w:hAnsi="Myriad Pro" w:cs="Arial"/>
              </w:rPr>
            </w:pPr>
            <w:r w:rsidRPr="0053459E">
              <w:rPr>
                <w:rFonts w:ascii="Myriad Pro" w:hAnsi="Myriad Pro" w:cs="Arial"/>
              </w:rPr>
              <w:t xml:space="preserve">Weryfikacja możliwej do udzielenia wysokości kwoty pomocy de </w:t>
            </w:r>
            <w:proofErr w:type="spellStart"/>
            <w:r w:rsidRPr="0053459E">
              <w:rPr>
                <w:rFonts w:ascii="Myriad Pro" w:hAnsi="Myriad Pro" w:cs="Arial"/>
              </w:rPr>
              <w:t>minimis</w:t>
            </w:r>
            <w:proofErr w:type="spellEnd"/>
            <w:r w:rsidRPr="0053459E">
              <w:rPr>
                <w:rFonts w:ascii="Myriad Pro" w:hAnsi="Myriad Pro" w:cs="Arial"/>
              </w:rPr>
              <w:t xml:space="preserve"> odbywa się poprzez uzyskanie informacji z rejestrów publicznych, do których właściwa instytucja posiada dostęp na podstawie treści wniosku o dofinansowanie projektu oraz dokumentów złożonych przed podpisaniem umowy.  </w:t>
            </w:r>
          </w:p>
          <w:p w14:paraId="4DB1B719" w14:textId="77777777" w:rsidR="00E022D5" w:rsidRDefault="00E022D5" w:rsidP="00E022D5">
            <w:pPr>
              <w:spacing w:line="360" w:lineRule="auto"/>
              <w:rPr>
                <w:rFonts w:ascii="Myriad Pro" w:hAnsi="Myriad Pro" w:cs="Arial"/>
              </w:rPr>
            </w:pPr>
            <w:r w:rsidRPr="003E71A0">
              <w:rPr>
                <w:rFonts w:ascii="Myriad Pro" w:hAnsi="Myriad Pro" w:cs="Arial"/>
              </w:rPr>
              <w:lastRenderedPageBreak/>
              <w:t>Kryterium uznaje się za niespełnione (otrzyma ocenę „NIE”) jeżeli przynajmniej jeden z ww. warunków nie jest spełniony.</w:t>
            </w:r>
          </w:p>
          <w:p w14:paraId="35CA2707" w14:textId="77777777" w:rsidR="00E022D5" w:rsidRDefault="00E022D5" w:rsidP="00E022D5">
            <w:pPr>
              <w:spacing w:line="360" w:lineRule="auto"/>
              <w:rPr>
                <w:rFonts w:ascii="Myriad Pro" w:hAnsi="Myriad Pro" w:cs="Arial"/>
              </w:rPr>
            </w:pPr>
          </w:p>
          <w:p w14:paraId="2748156E" w14:textId="4DBD99C3" w:rsidR="00E022D5" w:rsidRDefault="00E022D5" w:rsidP="00E022D5">
            <w:pPr>
              <w:spacing w:line="360" w:lineRule="auto"/>
              <w:rPr>
                <w:rFonts w:ascii="Myriad Pro" w:hAnsi="Myriad Pro" w:cs="Arial"/>
              </w:rPr>
            </w:pPr>
            <w:r w:rsidRPr="000861CC">
              <w:rPr>
                <w:rFonts w:ascii="Myriad Pro" w:hAnsi="Myriad Pro" w:cs="Arial"/>
              </w:rPr>
              <w:t>Kryterium uznaje się za spełnione</w:t>
            </w:r>
            <w:r>
              <w:rPr>
                <w:rFonts w:ascii="Myriad Pro" w:hAnsi="Myriad Pro" w:cs="Arial"/>
              </w:rPr>
              <w:t xml:space="preserve"> w przypadku projektów nie objętych pomocą publiczną/ de </w:t>
            </w:r>
            <w:proofErr w:type="spellStart"/>
            <w:r>
              <w:rPr>
                <w:rFonts w:ascii="Myriad Pro" w:hAnsi="Myriad Pro" w:cs="Arial"/>
              </w:rPr>
              <w:t>minimis</w:t>
            </w:r>
            <w:proofErr w:type="spellEnd"/>
            <w:r w:rsidRPr="000861CC">
              <w:rPr>
                <w:rFonts w:ascii="Myriad Pro" w:hAnsi="Myriad Pro" w:cs="Arial"/>
              </w:rPr>
              <w:t xml:space="preserve"> (otrzyma ocenę „TAK”), jeśli</w:t>
            </w:r>
            <w:r>
              <w:rPr>
                <w:rFonts w:ascii="Myriad Pro" w:hAnsi="Myriad Pro" w:cs="Arial"/>
              </w:rPr>
              <w:t xml:space="preserve"> wnioskodawca prawidłowo uzasadnił brak wystąpienia pomocy publicznej/de </w:t>
            </w:r>
            <w:proofErr w:type="spellStart"/>
            <w:r>
              <w:rPr>
                <w:rFonts w:ascii="Myriad Pro" w:hAnsi="Myriad Pro" w:cs="Arial"/>
              </w:rPr>
              <w:t>minimis</w:t>
            </w:r>
            <w:proofErr w:type="spellEnd"/>
            <w:r>
              <w:rPr>
                <w:rFonts w:ascii="Myriad Pro" w:hAnsi="Myriad Pro" w:cs="Arial"/>
              </w:rPr>
              <w:t>.</w:t>
            </w:r>
          </w:p>
          <w:p w14:paraId="7DC0BC51" w14:textId="19EFDB5C" w:rsidR="001B03A0" w:rsidRDefault="001B03A0" w:rsidP="00E022D5">
            <w:pPr>
              <w:spacing w:line="360" w:lineRule="auto"/>
              <w:rPr>
                <w:rFonts w:ascii="Myriad Pro" w:hAnsi="Myriad Pro" w:cs="Arial"/>
              </w:rPr>
            </w:pPr>
            <w:r w:rsidRPr="001B03A0">
              <w:rPr>
                <w:rFonts w:ascii="Myriad Pro" w:hAnsi="Myriad Pro" w:cs="Arial"/>
              </w:rPr>
              <w:t>Kryterium uznaje się za niespełnione (otrzyma ocenę „NIE”), jeżeli w projekcie występuje pomoc publiczna lub Wnioskodawca nie uzasadnił braku jej występowania.</w:t>
            </w:r>
          </w:p>
          <w:p w14:paraId="3F7A9C49" w14:textId="7ADD3FFB" w:rsidR="00B23295" w:rsidRPr="00B51D14" w:rsidRDefault="00B23295" w:rsidP="00E00072">
            <w:pPr>
              <w:spacing w:before="120" w:line="360" w:lineRule="auto"/>
              <w:rPr>
                <w:rFonts w:ascii="Myriad Pro" w:hAnsi="Myriad Pro" w:cs="Arial"/>
              </w:rPr>
            </w:pPr>
          </w:p>
        </w:tc>
        <w:tc>
          <w:tcPr>
            <w:tcW w:w="4023" w:type="dxa"/>
            <w:shd w:val="clear" w:color="auto" w:fill="FFFFFF" w:themeFill="background1"/>
          </w:tcPr>
          <w:p w14:paraId="5DCA6F64" w14:textId="77777777" w:rsidR="00B23295" w:rsidRPr="00C2279E" w:rsidRDefault="00C57A37" w:rsidP="00C2279E">
            <w:pPr>
              <w:spacing w:line="360" w:lineRule="auto"/>
              <w:rPr>
                <w:rFonts w:ascii="Myriad Pro" w:hAnsi="Myriad Pro" w:cs="Arial"/>
                <w:b/>
              </w:rPr>
            </w:pPr>
            <w:r>
              <w:rPr>
                <w:rFonts w:ascii="Myriad Pro" w:hAnsi="Myriad Pro" w:cs="Arial"/>
                <w:b/>
              </w:rPr>
              <w:lastRenderedPageBreak/>
              <w:t>Opis znaczenia kryterium:</w:t>
            </w:r>
          </w:p>
          <w:p w14:paraId="3A20251F" w14:textId="77777777" w:rsidR="00883BA7" w:rsidRPr="00883BA7" w:rsidRDefault="00883BA7" w:rsidP="00C2279E">
            <w:pPr>
              <w:spacing w:before="120" w:line="360" w:lineRule="auto"/>
              <w:rPr>
                <w:rFonts w:ascii="Myriad Pro" w:hAnsi="Myriad Pro" w:cs="Arial"/>
              </w:rPr>
            </w:pPr>
            <w:r w:rsidRPr="00883BA7">
              <w:rPr>
                <w:rFonts w:ascii="Myriad Pro" w:hAnsi="Myriad Pro" w:cs="Arial"/>
              </w:rPr>
              <w:t>Spełnienie kryterium jest konieczne do przyznania dofinansowania. Projekty niespełniające kryterium są odrzucane. Ocena spełniania kryterium polega na przypisaniu wartości logicznych „</w:t>
            </w:r>
            <w:r w:rsidR="00F04FBF">
              <w:rPr>
                <w:rFonts w:ascii="Myriad Pro" w:hAnsi="Myriad Pro" w:cs="Arial"/>
              </w:rPr>
              <w:t>TAK</w:t>
            </w:r>
            <w:r w:rsidRPr="00883BA7">
              <w:rPr>
                <w:rFonts w:ascii="Myriad Pro" w:hAnsi="Myriad Pro" w:cs="Arial"/>
              </w:rPr>
              <w:t>”, „</w:t>
            </w:r>
            <w:r w:rsidR="00F04FBF">
              <w:rPr>
                <w:rFonts w:ascii="Myriad Pro" w:hAnsi="Myriad Pro" w:cs="Arial"/>
              </w:rPr>
              <w:t>NIE</w:t>
            </w:r>
            <w:r w:rsidRPr="00883BA7">
              <w:rPr>
                <w:rFonts w:ascii="Myriad Pro" w:hAnsi="Myriad Pro" w:cs="Arial"/>
              </w:rPr>
              <w:t>”.</w:t>
            </w:r>
          </w:p>
          <w:p w14:paraId="7E3CEF46" w14:textId="77777777" w:rsidR="000E57A9" w:rsidRPr="00B51D14" w:rsidRDefault="000E57A9" w:rsidP="00C2279E">
            <w:pPr>
              <w:spacing w:line="360" w:lineRule="auto"/>
              <w:rPr>
                <w:rFonts w:ascii="Myriad Pro" w:hAnsi="Myriad Pro" w:cs="Arial"/>
              </w:rPr>
            </w:pPr>
          </w:p>
        </w:tc>
      </w:tr>
      <w:tr w:rsidR="00844D27" w:rsidRPr="00B51D14" w14:paraId="7571AF7E" w14:textId="77777777" w:rsidTr="00EC18E9">
        <w:tc>
          <w:tcPr>
            <w:tcW w:w="1438" w:type="dxa"/>
            <w:shd w:val="clear" w:color="auto" w:fill="FFFFFF" w:themeFill="background1"/>
          </w:tcPr>
          <w:p w14:paraId="594FB690" w14:textId="77777777" w:rsidR="00B23295" w:rsidRPr="00534378" w:rsidRDefault="00844D27" w:rsidP="00C2279E">
            <w:pPr>
              <w:spacing w:line="360" w:lineRule="auto"/>
              <w:rPr>
                <w:rFonts w:ascii="Myriad Pro" w:hAnsi="Myriad Pro" w:cs="Arial"/>
                <w:b/>
              </w:rPr>
            </w:pPr>
            <w:bookmarkStart w:id="5" w:name="_Hlk134439699"/>
            <w:r>
              <w:rPr>
                <w:rFonts w:ascii="Myriad Pro" w:hAnsi="Myriad Pro" w:cs="Arial"/>
                <w:b/>
              </w:rPr>
              <w:lastRenderedPageBreak/>
              <w:t>Numer kryterium</w:t>
            </w:r>
          </w:p>
          <w:p w14:paraId="621BA9C0" w14:textId="77777777" w:rsidR="00B23295" w:rsidRPr="00534378" w:rsidRDefault="006624B8" w:rsidP="00C2279E">
            <w:pPr>
              <w:spacing w:line="360" w:lineRule="auto"/>
              <w:rPr>
                <w:rFonts w:ascii="Myriad Pro" w:hAnsi="Myriad Pro" w:cs="Arial"/>
              </w:rPr>
            </w:pPr>
            <w:r>
              <w:rPr>
                <w:rFonts w:ascii="Myriad Pro" w:hAnsi="Myriad Pro" w:cs="Arial"/>
              </w:rPr>
              <w:t>8</w:t>
            </w:r>
          </w:p>
        </w:tc>
        <w:tc>
          <w:tcPr>
            <w:tcW w:w="2273" w:type="dxa"/>
            <w:shd w:val="clear" w:color="auto" w:fill="FFFFFF" w:themeFill="background1"/>
          </w:tcPr>
          <w:p w14:paraId="5A4C09C2" w14:textId="77777777" w:rsidR="00B23295" w:rsidRPr="00534378" w:rsidRDefault="00B23295" w:rsidP="00C2279E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534378">
              <w:rPr>
                <w:rFonts w:ascii="Myriad Pro" w:hAnsi="Myriad Pro" w:cs="Arial"/>
                <w:b/>
              </w:rPr>
              <w:t>Nazwa kryterium</w:t>
            </w:r>
          </w:p>
          <w:p w14:paraId="321F3D9B" w14:textId="77777777" w:rsidR="00883BA7" w:rsidRPr="00534378" w:rsidRDefault="00883BA7" w:rsidP="00C2279E">
            <w:pPr>
              <w:spacing w:before="120" w:line="360" w:lineRule="auto"/>
              <w:rPr>
                <w:rFonts w:ascii="Myriad Pro" w:hAnsi="Myriad Pro" w:cs="Arial"/>
              </w:rPr>
            </w:pPr>
            <w:r w:rsidRPr="00534378">
              <w:rPr>
                <w:rFonts w:ascii="Myriad Pro" w:eastAsia="Times New Roman" w:hAnsi="Myriad Pro" w:cs="Arial"/>
              </w:rPr>
              <w:t>Zgodność z przepisami prawa krajowego i unijnego</w:t>
            </w:r>
          </w:p>
          <w:p w14:paraId="738B2CE3" w14:textId="77777777" w:rsidR="00B23295" w:rsidRPr="00B51D14" w:rsidRDefault="00B23295" w:rsidP="00C2279E">
            <w:pPr>
              <w:spacing w:line="360" w:lineRule="auto"/>
              <w:rPr>
                <w:rFonts w:ascii="Myriad Pro" w:hAnsi="Myriad Pro" w:cs="Arial"/>
              </w:rPr>
            </w:pPr>
          </w:p>
        </w:tc>
        <w:tc>
          <w:tcPr>
            <w:tcW w:w="6436" w:type="dxa"/>
            <w:shd w:val="clear" w:color="auto" w:fill="FFFFFF" w:themeFill="background1"/>
          </w:tcPr>
          <w:p w14:paraId="3D45E88A" w14:textId="77777777" w:rsidR="00FD0EAD" w:rsidRPr="00D706DC" w:rsidRDefault="00B23295" w:rsidP="00FD0EAD">
            <w:pPr>
              <w:spacing w:line="360" w:lineRule="auto"/>
              <w:rPr>
                <w:rFonts w:ascii="Myriad Pro" w:hAnsi="Myriad Pro" w:cs="Arial"/>
              </w:rPr>
            </w:pPr>
            <w:r w:rsidRPr="00F6515E">
              <w:rPr>
                <w:rFonts w:ascii="Myriad Pro" w:hAnsi="Myriad Pro" w:cs="Arial"/>
                <w:b/>
              </w:rPr>
              <w:t>Definicja kryterium</w:t>
            </w:r>
            <w:r>
              <w:rPr>
                <w:rFonts w:ascii="Myriad Pro" w:hAnsi="Myriad Pro" w:cs="Arial"/>
              </w:rPr>
              <w:br/>
            </w:r>
            <w:r w:rsidR="00FD0EAD" w:rsidRPr="00D706DC">
              <w:rPr>
                <w:rFonts w:ascii="Myriad Pro" w:hAnsi="Myriad Pro" w:cs="Arial"/>
              </w:rPr>
              <w:t xml:space="preserve"> W ramach kryterium ocenie podlega stan przygotowania projektu do realizacji w istniejącym otoczeniu prawnym.</w:t>
            </w:r>
          </w:p>
          <w:p w14:paraId="3DF6DB83" w14:textId="77777777" w:rsidR="00FD0EAD" w:rsidRPr="00D706DC" w:rsidRDefault="00FD0EAD" w:rsidP="00FD0EAD">
            <w:pPr>
              <w:spacing w:line="360" w:lineRule="auto"/>
              <w:rPr>
                <w:rFonts w:ascii="Myriad Pro" w:hAnsi="Myriad Pro" w:cs="Arial"/>
              </w:rPr>
            </w:pPr>
            <w:r w:rsidRPr="00D706DC">
              <w:rPr>
                <w:rFonts w:ascii="Myriad Pro" w:hAnsi="Myriad Pro" w:cs="Arial"/>
              </w:rPr>
              <w:t xml:space="preserve">Analizie podlega proces pozyskiwania niezbędnych pozwoleń i decyzji w celu osiągnięcia produktów lub usług, które mają być dostarczone w ramach projektu, osiągnięcia ich w wymaganym </w:t>
            </w:r>
            <w:r w:rsidRPr="00D706DC">
              <w:rPr>
                <w:rFonts w:ascii="Myriad Pro" w:hAnsi="Myriad Pro" w:cs="Arial"/>
              </w:rPr>
              <w:lastRenderedPageBreak/>
              <w:t xml:space="preserve">planie finansowym oraz zgodnie z wymaganym terminem realizacji (jeśli dotyczy). </w:t>
            </w:r>
          </w:p>
          <w:p w14:paraId="42500136" w14:textId="77777777" w:rsidR="00AC13DD" w:rsidRPr="00883BA7" w:rsidRDefault="00FD0EAD" w:rsidP="00C2279E">
            <w:pPr>
              <w:spacing w:before="120" w:line="360" w:lineRule="auto"/>
              <w:rPr>
                <w:rFonts w:ascii="Myriad Pro" w:hAnsi="Myriad Pro" w:cs="Arial"/>
              </w:rPr>
            </w:pPr>
            <w:r w:rsidRPr="00D706DC">
              <w:rPr>
                <w:rFonts w:ascii="Myriad Pro" w:hAnsi="Myriad Pro" w:cs="Arial"/>
              </w:rPr>
              <w:t>Jeśli projekt rozpoczął się przed dniem złożenia wniosku o dofinansowanie, to mające zastosowanie prawo było przestrzegane, zgodnie z art. 73 ust. 2 lit</w:t>
            </w:r>
            <w:r>
              <w:rPr>
                <w:rFonts w:ascii="Myriad Pro" w:hAnsi="Myriad Pro" w:cs="Arial"/>
              </w:rPr>
              <w:t>.</w:t>
            </w:r>
            <w:r w:rsidRPr="00D706DC">
              <w:rPr>
                <w:rFonts w:ascii="Myriad Pro" w:hAnsi="Myriad Pro" w:cs="Arial"/>
              </w:rPr>
              <w:t xml:space="preserve"> f) Rozporządzenia Parlamentu Europejskiego i Rady (UE) 2021/1060 z dnia 24 czerwca 2021 r. (jeśli dotyczy).</w:t>
            </w:r>
            <w:r w:rsidR="00B23295">
              <w:rPr>
                <w:rFonts w:ascii="Myriad Pro" w:hAnsi="Myriad Pro" w:cs="Arial"/>
              </w:rPr>
              <w:br/>
            </w:r>
            <w:r w:rsidR="00B23295" w:rsidRPr="002D6654">
              <w:rPr>
                <w:rFonts w:ascii="Myriad Pro" w:hAnsi="Myriad Pro" w:cs="Arial"/>
                <w:b/>
              </w:rPr>
              <w:t>Zasady oceny</w:t>
            </w:r>
            <w:r w:rsidR="00D63A14" w:rsidRPr="002D6654">
              <w:rPr>
                <w:rFonts w:ascii="Myriad Pro" w:hAnsi="Myriad Pro" w:cs="Arial"/>
                <w:b/>
              </w:rPr>
              <w:t xml:space="preserve">: </w:t>
            </w:r>
          </w:p>
          <w:p w14:paraId="124B5F8B" w14:textId="77777777" w:rsidR="00883BA7" w:rsidRDefault="00883BA7" w:rsidP="00C2279E">
            <w:pPr>
              <w:spacing w:line="360" w:lineRule="auto"/>
              <w:rPr>
                <w:rFonts w:ascii="Myriad Pro" w:hAnsi="Myriad Pro" w:cs="Arial"/>
              </w:rPr>
            </w:pPr>
            <w:r w:rsidRPr="00883BA7">
              <w:rPr>
                <w:rFonts w:ascii="Myriad Pro" w:hAnsi="Myriad Pro" w:cs="Arial"/>
              </w:rPr>
              <w:t>Kryterium uznaje się za spełnione (otrzyma ocenę „TAK”), jeśli wszystkie poniższe warunki są spełnione:</w:t>
            </w:r>
          </w:p>
          <w:p w14:paraId="709D12B0" w14:textId="77777777" w:rsidR="006423EC" w:rsidRPr="00FA6BAA" w:rsidRDefault="006423EC" w:rsidP="00A94DB4">
            <w:pPr>
              <w:numPr>
                <w:ilvl w:val="0"/>
                <w:numId w:val="3"/>
              </w:numPr>
              <w:spacing w:before="100" w:line="360" w:lineRule="auto"/>
              <w:rPr>
                <w:rFonts w:ascii="Myriad Pro" w:eastAsiaTheme="minorEastAsia" w:hAnsi="Myriad Pro" w:cs="Arial"/>
              </w:rPr>
            </w:pPr>
            <w:r w:rsidRPr="006423EC">
              <w:rPr>
                <w:rFonts w:ascii="Myriad Pro" w:eastAsiaTheme="minorEastAsia" w:hAnsi="Myriad Pro" w:cs="Arial"/>
              </w:rPr>
              <w:t>w opisie projektu prawidłowo uwzględniono regulacje prawne dotyczące udokumentowania prawa do dysponowania gruntami lub obiektami na cele realizacji projektu,</w:t>
            </w:r>
          </w:p>
          <w:p w14:paraId="54E2D6CF" w14:textId="77777777" w:rsidR="00FD0EAD" w:rsidRPr="00FA6BAA" w:rsidRDefault="00FD0EAD" w:rsidP="00A94DB4">
            <w:pPr>
              <w:pStyle w:val="Akapitzlist"/>
              <w:numPr>
                <w:ilvl w:val="0"/>
                <w:numId w:val="9"/>
              </w:numPr>
              <w:spacing w:after="0" w:line="360" w:lineRule="auto"/>
              <w:rPr>
                <w:rFonts w:ascii="Myriad Pro" w:hAnsi="Myriad Pro" w:cs="Arial"/>
              </w:rPr>
            </w:pPr>
            <w:r w:rsidRPr="00FA6BAA">
              <w:rPr>
                <w:rFonts w:ascii="Myriad Pro" w:hAnsi="Myriad Pro" w:cs="Arial"/>
              </w:rPr>
              <w:t>w opisie projektu prawidłowo uwzględniono odpowiednie procedury zamówień publicznych,</w:t>
            </w:r>
          </w:p>
          <w:p w14:paraId="1D579A32" w14:textId="77777777" w:rsidR="00FD0EAD" w:rsidRPr="00FA6BAA" w:rsidRDefault="00FD0EAD" w:rsidP="00A94DB4">
            <w:pPr>
              <w:pStyle w:val="Akapitzlist"/>
              <w:numPr>
                <w:ilvl w:val="0"/>
                <w:numId w:val="9"/>
              </w:numPr>
              <w:spacing w:after="0" w:line="360" w:lineRule="auto"/>
              <w:rPr>
                <w:rFonts w:ascii="Myriad Pro" w:hAnsi="Myriad Pro" w:cs="Arial"/>
              </w:rPr>
            </w:pPr>
            <w:r w:rsidRPr="00FA6BAA">
              <w:rPr>
                <w:rFonts w:ascii="Myriad Pro" w:hAnsi="Myriad Pro" w:cs="Arial"/>
              </w:rPr>
              <w:lastRenderedPageBreak/>
              <w:t>jeśli projekt rozpoczął się przed dniem złożenia wniosku o dofinansowanie, to mające zastosowanie prawo było przestrzegane (jeśli dotyczy),</w:t>
            </w:r>
          </w:p>
          <w:p w14:paraId="44C31F38" w14:textId="7EDE2A4E" w:rsidR="00FD0EAD" w:rsidRPr="00FA6BAA" w:rsidRDefault="00FD0EAD" w:rsidP="00A94DB4">
            <w:pPr>
              <w:pStyle w:val="Akapitzlist"/>
              <w:numPr>
                <w:ilvl w:val="0"/>
                <w:numId w:val="9"/>
              </w:numPr>
              <w:spacing w:before="100" w:after="0" w:line="360" w:lineRule="auto"/>
              <w:rPr>
                <w:rFonts w:ascii="Myriad Pro" w:hAnsi="Myriad Pro" w:cs="Arial"/>
              </w:rPr>
            </w:pPr>
            <w:r w:rsidRPr="00FA6BAA">
              <w:rPr>
                <w:rFonts w:ascii="Myriad Pro" w:hAnsi="Myriad Pro" w:cs="Arial"/>
              </w:rPr>
              <w:t xml:space="preserve">w opisie projektu prawidłowo uwzględniono regulacje prawne dotyczące podatku VAT </w:t>
            </w:r>
          </w:p>
          <w:p w14:paraId="0C9183E2" w14:textId="77777777" w:rsidR="00FD0EAD" w:rsidRPr="00FA6BAA" w:rsidRDefault="00FD0EAD" w:rsidP="00A94DB4">
            <w:pPr>
              <w:pStyle w:val="Akapitzlist"/>
              <w:numPr>
                <w:ilvl w:val="0"/>
                <w:numId w:val="9"/>
              </w:numPr>
              <w:spacing w:before="100" w:after="0" w:line="360" w:lineRule="auto"/>
              <w:rPr>
                <w:rFonts w:ascii="Myriad Pro" w:hAnsi="Myriad Pro" w:cs="Arial"/>
              </w:rPr>
            </w:pPr>
            <w:r w:rsidRPr="00FA6BAA">
              <w:rPr>
                <w:rFonts w:ascii="Myriad Pro" w:hAnsi="Myriad Pro" w:cs="Arial"/>
              </w:rPr>
              <w:t>projekt jest przygotowany i będzie realizowany zgodnie z istniejącym otoczeniem prawnym.</w:t>
            </w:r>
          </w:p>
          <w:p w14:paraId="457D3517" w14:textId="77777777" w:rsidR="00FD0EAD" w:rsidRPr="00883BA7" w:rsidRDefault="00FD0EAD" w:rsidP="00FD0EAD">
            <w:pPr>
              <w:spacing w:line="360" w:lineRule="auto"/>
              <w:rPr>
                <w:rFonts w:ascii="Myriad Pro" w:hAnsi="Myriad Pro" w:cs="Arial"/>
              </w:rPr>
            </w:pPr>
            <w:r w:rsidRPr="00D706DC">
              <w:rPr>
                <w:rFonts w:ascii="Myriad Pro" w:hAnsi="Myriad Pro" w:cs="Arial"/>
              </w:rPr>
              <w:t>Kryterium uznaje się za niespełnione (otrzyma ocenę „NIE”), jeżeli przynajmniej jeden z warunków (o ile dotyczy) nie jest spełniony.</w:t>
            </w:r>
          </w:p>
          <w:p w14:paraId="6F6A91D6" w14:textId="77777777" w:rsidR="00B23295" w:rsidRPr="00B51D14" w:rsidRDefault="00B23295" w:rsidP="00C83978">
            <w:pPr>
              <w:spacing w:before="120" w:line="360" w:lineRule="auto"/>
              <w:rPr>
                <w:rFonts w:ascii="Myriad Pro" w:hAnsi="Myriad Pro" w:cs="Arial"/>
              </w:rPr>
            </w:pPr>
          </w:p>
        </w:tc>
        <w:tc>
          <w:tcPr>
            <w:tcW w:w="4023" w:type="dxa"/>
            <w:shd w:val="clear" w:color="auto" w:fill="FFFFFF" w:themeFill="background1"/>
          </w:tcPr>
          <w:p w14:paraId="6669C0D1" w14:textId="77777777" w:rsidR="00B23295" w:rsidRPr="00B63918" w:rsidRDefault="00C57A37" w:rsidP="00C2279E">
            <w:pPr>
              <w:spacing w:line="360" w:lineRule="auto"/>
              <w:rPr>
                <w:rFonts w:ascii="Myriad Pro" w:hAnsi="Myriad Pro" w:cs="Arial"/>
                <w:b/>
              </w:rPr>
            </w:pPr>
            <w:r>
              <w:rPr>
                <w:rFonts w:ascii="Myriad Pro" w:hAnsi="Myriad Pro" w:cs="Arial"/>
                <w:b/>
              </w:rPr>
              <w:lastRenderedPageBreak/>
              <w:t>Opis znaczenia kryterium:</w:t>
            </w:r>
          </w:p>
          <w:p w14:paraId="0216F85B" w14:textId="77777777" w:rsidR="00883BA7" w:rsidRPr="00883BA7" w:rsidRDefault="00883BA7" w:rsidP="00C2279E">
            <w:pPr>
              <w:spacing w:before="40" w:after="40" w:line="360" w:lineRule="auto"/>
              <w:rPr>
                <w:rFonts w:ascii="Myriad Pro" w:eastAsia="MyriadPro-Regular" w:hAnsi="Myriad Pro" w:cs="Arial"/>
              </w:rPr>
            </w:pPr>
            <w:r w:rsidRPr="00883BA7">
              <w:rPr>
                <w:rFonts w:ascii="Myriad Pro" w:eastAsia="MyriadPro-Regular" w:hAnsi="Myriad Pro" w:cs="Arial"/>
              </w:rPr>
              <w:t>Spełnienie kryterium jest konieczne do przyznania dofinansowania.</w:t>
            </w:r>
          </w:p>
          <w:p w14:paraId="46427A26" w14:textId="77777777" w:rsidR="00883BA7" w:rsidRPr="00883BA7" w:rsidRDefault="00883BA7" w:rsidP="00C2279E">
            <w:pPr>
              <w:spacing w:before="40" w:after="40" w:line="360" w:lineRule="auto"/>
              <w:rPr>
                <w:rFonts w:ascii="Myriad Pro" w:eastAsia="MyriadPro-Regular" w:hAnsi="Myriad Pro" w:cs="Arial"/>
              </w:rPr>
            </w:pPr>
            <w:r w:rsidRPr="00883BA7">
              <w:rPr>
                <w:rFonts w:ascii="Myriad Pro" w:eastAsia="MyriadPro-Regular" w:hAnsi="Myriad Pro" w:cs="Arial"/>
              </w:rPr>
              <w:t>Projekty niespełniające kryterium są odrzucane.</w:t>
            </w:r>
          </w:p>
          <w:p w14:paraId="7F54DB65" w14:textId="77777777" w:rsidR="000E57A9" w:rsidRPr="00B51D14" w:rsidRDefault="00883BA7" w:rsidP="00C2279E">
            <w:pPr>
              <w:spacing w:line="360" w:lineRule="auto"/>
              <w:rPr>
                <w:rFonts w:ascii="Myriad Pro" w:hAnsi="Myriad Pro" w:cs="Arial"/>
              </w:rPr>
            </w:pPr>
            <w:r w:rsidRPr="00883BA7">
              <w:rPr>
                <w:rFonts w:ascii="Myriad Pro" w:eastAsia="MyriadPro-Regular" w:hAnsi="Myriad Pro" w:cs="Arial"/>
              </w:rPr>
              <w:lastRenderedPageBreak/>
              <w:t>Ocena spełniania kryterium polega na przypisaniu wartości logicznych „</w:t>
            </w:r>
            <w:r w:rsidR="00A940C9">
              <w:rPr>
                <w:rFonts w:ascii="Myriad Pro" w:eastAsia="MyriadPro-Regular" w:hAnsi="Myriad Pro" w:cs="Arial"/>
              </w:rPr>
              <w:t>TAK</w:t>
            </w:r>
            <w:r w:rsidRPr="00883BA7">
              <w:rPr>
                <w:rFonts w:ascii="Myriad Pro" w:eastAsia="MyriadPro-Regular" w:hAnsi="Myriad Pro" w:cs="Arial"/>
              </w:rPr>
              <w:t>”, „</w:t>
            </w:r>
            <w:r w:rsidR="00A940C9">
              <w:rPr>
                <w:rFonts w:ascii="Myriad Pro" w:eastAsia="MyriadPro-Regular" w:hAnsi="Myriad Pro" w:cs="Arial"/>
              </w:rPr>
              <w:t>NIE</w:t>
            </w:r>
            <w:r w:rsidRPr="00883BA7">
              <w:rPr>
                <w:rFonts w:ascii="Myriad Pro" w:eastAsia="MyriadPro-Regular" w:hAnsi="Myriad Pro" w:cs="Arial"/>
              </w:rPr>
              <w:t>”.</w:t>
            </w:r>
          </w:p>
        </w:tc>
      </w:tr>
      <w:bookmarkEnd w:id="5"/>
      <w:tr w:rsidR="00844D27" w:rsidRPr="00B51D14" w14:paraId="303B612C" w14:textId="77777777" w:rsidTr="00EC18E9">
        <w:tblPrEx>
          <w:shd w:val="clear" w:color="auto" w:fill="auto"/>
        </w:tblPrEx>
        <w:tc>
          <w:tcPr>
            <w:tcW w:w="1438" w:type="dxa"/>
          </w:tcPr>
          <w:p w14:paraId="25667414" w14:textId="77777777" w:rsidR="000E57A9" w:rsidRPr="002003F9" w:rsidRDefault="00844D27" w:rsidP="00C2279E">
            <w:pPr>
              <w:spacing w:line="360" w:lineRule="auto"/>
              <w:rPr>
                <w:rFonts w:ascii="Myriad Pro" w:hAnsi="Myriad Pro" w:cs="Arial"/>
                <w:b/>
              </w:rPr>
            </w:pPr>
            <w:r>
              <w:rPr>
                <w:rFonts w:ascii="Myriad Pro" w:hAnsi="Myriad Pro" w:cs="Arial"/>
                <w:b/>
              </w:rPr>
              <w:lastRenderedPageBreak/>
              <w:t>Numer kryterium</w:t>
            </w:r>
          </w:p>
          <w:p w14:paraId="667FEE1E" w14:textId="77777777" w:rsidR="000E57A9" w:rsidRPr="002003F9" w:rsidRDefault="006624B8" w:rsidP="00C2279E">
            <w:pPr>
              <w:spacing w:line="360" w:lineRule="auto"/>
              <w:rPr>
                <w:rFonts w:ascii="Myriad Pro" w:hAnsi="Myriad Pro" w:cs="Arial"/>
              </w:rPr>
            </w:pPr>
            <w:r>
              <w:rPr>
                <w:rFonts w:ascii="Myriad Pro" w:hAnsi="Myriad Pro" w:cs="Arial"/>
              </w:rPr>
              <w:t>9</w:t>
            </w:r>
          </w:p>
          <w:p w14:paraId="54DEE058" w14:textId="77777777" w:rsidR="000E57A9" w:rsidRDefault="000E57A9" w:rsidP="00C2279E">
            <w:pPr>
              <w:spacing w:line="360" w:lineRule="auto"/>
              <w:rPr>
                <w:rFonts w:ascii="Myriad Pro" w:hAnsi="Myriad Pro" w:cs="Arial"/>
              </w:rPr>
            </w:pPr>
          </w:p>
        </w:tc>
        <w:tc>
          <w:tcPr>
            <w:tcW w:w="2273" w:type="dxa"/>
          </w:tcPr>
          <w:p w14:paraId="05517BF2" w14:textId="77777777" w:rsidR="000E57A9" w:rsidRPr="002003F9" w:rsidRDefault="000E57A9" w:rsidP="00C2279E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2003F9">
              <w:rPr>
                <w:rFonts w:ascii="Myriad Pro" w:hAnsi="Myriad Pro" w:cs="Arial"/>
                <w:b/>
              </w:rPr>
              <w:t>Nazwa kryterium</w:t>
            </w:r>
          </w:p>
          <w:p w14:paraId="220C9C94" w14:textId="77777777" w:rsidR="000E57A9" w:rsidRPr="002003F9" w:rsidRDefault="00883BA7" w:rsidP="00C2279E">
            <w:pPr>
              <w:spacing w:line="360" w:lineRule="auto"/>
              <w:rPr>
                <w:rFonts w:ascii="Myriad Pro" w:hAnsi="Myriad Pro" w:cs="Arial"/>
              </w:rPr>
            </w:pPr>
            <w:r w:rsidRPr="002003F9">
              <w:rPr>
                <w:rFonts w:ascii="Myriad Pro" w:hAnsi="Myriad Pro" w:cs="Arial"/>
              </w:rPr>
              <w:t>Zdolność ekonomiczna</w:t>
            </w:r>
          </w:p>
        </w:tc>
        <w:tc>
          <w:tcPr>
            <w:tcW w:w="6436" w:type="dxa"/>
          </w:tcPr>
          <w:p w14:paraId="58DF8CF1" w14:textId="77777777" w:rsidR="00603AB6" w:rsidRDefault="000E57A9" w:rsidP="00C2279E">
            <w:pPr>
              <w:spacing w:line="360" w:lineRule="auto"/>
              <w:rPr>
                <w:rFonts w:ascii="Myriad Pro" w:hAnsi="Myriad Pro" w:cs="Arial"/>
              </w:rPr>
            </w:pPr>
            <w:r w:rsidRPr="00F6515E">
              <w:rPr>
                <w:rFonts w:ascii="Myriad Pro" w:hAnsi="Myriad Pro" w:cs="Arial"/>
                <w:b/>
              </w:rPr>
              <w:t>Definicja kryterium</w:t>
            </w:r>
            <w:r w:rsidRPr="000E57A9">
              <w:rPr>
                <w:rFonts w:ascii="Myriad Pro" w:hAnsi="Myriad Pro" w:cs="Arial"/>
              </w:rPr>
              <w:br/>
            </w:r>
            <w:r w:rsidR="00883BA7" w:rsidRPr="00883BA7">
              <w:rPr>
                <w:rFonts w:ascii="Myriad Pro" w:hAnsi="Myriad Pro" w:cs="Arial"/>
              </w:rPr>
              <w:t>Projekt charakteryzuje się właściwą relacją między korzyściami i kosztami</w:t>
            </w:r>
            <w:r w:rsidR="008B6519">
              <w:rPr>
                <w:rFonts w:ascii="Myriad Pro" w:hAnsi="Myriad Pro" w:cs="Arial"/>
              </w:rPr>
              <w:t>,</w:t>
            </w:r>
            <w:r w:rsidR="00BA5D14">
              <w:rPr>
                <w:rFonts w:ascii="Myriad Pro" w:hAnsi="Myriad Pro" w:cs="Arial"/>
              </w:rPr>
              <w:t xml:space="preserve"> a </w:t>
            </w:r>
            <w:r w:rsidR="005464CC">
              <w:rPr>
                <w:rFonts w:ascii="Myriad Pro" w:hAnsi="Myriad Pro" w:cs="Arial"/>
              </w:rPr>
              <w:t>o</w:t>
            </w:r>
            <w:r w:rsidR="005464CC" w:rsidRPr="00883BA7">
              <w:rPr>
                <w:rFonts w:ascii="Myriad Pro" w:hAnsi="Myriad Pro" w:cs="Arial"/>
              </w:rPr>
              <w:t>peracja</w:t>
            </w:r>
            <w:r w:rsidR="00883BA7" w:rsidRPr="00883BA7">
              <w:rPr>
                <w:rFonts w:ascii="Myriad Pro" w:hAnsi="Myriad Pro" w:cs="Arial"/>
              </w:rPr>
              <w:t xml:space="preserve"> odzwierciedla </w:t>
            </w:r>
            <w:r w:rsidR="006F0CFF">
              <w:rPr>
                <w:rFonts w:ascii="Myriad Pro" w:hAnsi="Myriad Pro" w:cs="Arial"/>
              </w:rPr>
              <w:t xml:space="preserve">najkorzystniejszą </w:t>
            </w:r>
            <w:r w:rsidR="00883BA7" w:rsidRPr="00883BA7">
              <w:rPr>
                <w:rFonts w:ascii="Myriad Pro" w:hAnsi="Myriad Pro" w:cs="Arial"/>
              </w:rPr>
              <w:t xml:space="preserve">relację między kwotą wsparcia, podejmowanymi działaniami i </w:t>
            </w:r>
            <w:r w:rsidR="00B63918">
              <w:rPr>
                <w:rFonts w:ascii="Myriad Pro" w:hAnsi="Myriad Pro" w:cs="Arial"/>
              </w:rPr>
              <w:t>osiągniętymi celami.</w:t>
            </w:r>
          </w:p>
          <w:p w14:paraId="132ED5B7" w14:textId="77777777" w:rsidR="004C6C92" w:rsidRDefault="004C6C92" w:rsidP="00C2279E">
            <w:pPr>
              <w:spacing w:line="360" w:lineRule="auto"/>
              <w:rPr>
                <w:rFonts w:ascii="Myriad Pro" w:hAnsi="Myriad Pro" w:cs="Arial"/>
              </w:rPr>
            </w:pPr>
          </w:p>
          <w:p w14:paraId="06C990FF" w14:textId="77777777" w:rsidR="00A525AA" w:rsidRPr="002E42EC" w:rsidRDefault="003613EB" w:rsidP="00C2279E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2E42EC">
              <w:rPr>
                <w:rFonts w:ascii="Myriad Pro" w:hAnsi="Myriad Pro" w:cs="Arial"/>
                <w:b/>
              </w:rPr>
              <w:t>Zasady oceny</w:t>
            </w:r>
            <w:r w:rsidR="007F0CB0">
              <w:rPr>
                <w:rFonts w:ascii="Myriad Pro" w:hAnsi="Myriad Pro" w:cs="Arial"/>
                <w:b/>
              </w:rPr>
              <w:t>:</w:t>
            </w:r>
          </w:p>
          <w:p w14:paraId="7DCC2CFF" w14:textId="77777777" w:rsidR="006F0CFF" w:rsidRDefault="00883BA7" w:rsidP="00C83978">
            <w:pPr>
              <w:spacing w:after="160" w:line="360" w:lineRule="auto"/>
              <w:rPr>
                <w:rFonts w:ascii="Myriad Pro" w:hAnsi="Myriad Pro" w:cs="Arial"/>
              </w:rPr>
            </w:pPr>
            <w:r w:rsidRPr="00883BA7">
              <w:rPr>
                <w:rFonts w:ascii="Myriad Pro" w:hAnsi="Myriad Pro" w:cs="Arial"/>
              </w:rPr>
              <w:t>Kryterium uznaje się za spełnione (otrzyma ocenę „TAK”), jeśli przeprowadzon</w:t>
            </w:r>
            <w:r w:rsidR="006F0CFF">
              <w:rPr>
                <w:rFonts w:ascii="Myriad Pro" w:hAnsi="Myriad Pro" w:cs="Arial"/>
              </w:rPr>
              <w:t>o</w:t>
            </w:r>
            <w:r w:rsidRPr="00883BA7">
              <w:rPr>
                <w:rFonts w:ascii="Myriad Pro" w:hAnsi="Myriad Pro" w:cs="Arial"/>
              </w:rPr>
              <w:t xml:space="preserve"> analiz</w:t>
            </w:r>
            <w:r w:rsidR="006F0CFF">
              <w:rPr>
                <w:rFonts w:ascii="Myriad Pro" w:hAnsi="Myriad Pro" w:cs="Arial"/>
              </w:rPr>
              <w:t>ę</w:t>
            </w:r>
            <w:r w:rsidRPr="00883BA7">
              <w:rPr>
                <w:rFonts w:ascii="Myriad Pro" w:hAnsi="Myriad Pro" w:cs="Arial"/>
              </w:rPr>
              <w:t xml:space="preserve">, a jej wyniki wskazują na to, że projekt </w:t>
            </w:r>
            <w:r w:rsidRPr="00883BA7">
              <w:rPr>
                <w:rFonts w:ascii="Myriad Pro" w:hAnsi="Myriad Pro" w:cs="Arial"/>
              </w:rPr>
              <w:lastRenderedPageBreak/>
              <w:t>posiada minimalny wymagany poziom efektywności społeczno-gospodarczej. Analiz</w:t>
            </w:r>
            <w:r w:rsidR="006F0CFF">
              <w:rPr>
                <w:rFonts w:ascii="Myriad Pro" w:hAnsi="Myriad Pro" w:cs="Arial"/>
              </w:rPr>
              <w:t>a</w:t>
            </w:r>
            <w:r w:rsidRPr="00883BA7">
              <w:rPr>
                <w:rFonts w:ascii="Myriad Pro" w:hAnsi="Myriad Pro" w:cs="Arial"/>
              </w:rPr>
              <w:t xml:space="preserve"> bi</w:t>
            </w:r>
            <w:r w:rsidR="006F0CFF">
              <w:rPr>
                <w:rFonts w:ascii="Myriad Pro" w:hAnsi="Myriad Pro" w:cs="Arial"/>
              </w:rPr>
              <w:t>erze</w:t>
            </w:r>
            <w:r w:rsidRPr="00883BA7">
              <w:rPr>
                <w:rFonts w:ascii="Myriad Pro" w:hAnsi="Myriad Pro" w:cs="Arial"/>
              </w:rPr>
              <w:t xml:space="preserve"> pod uwagę uwarunkowania płynące z otoczenia prawnego projektu. </w:t>
            </w:r>
          </w:p>
          <w:p w14:paraId="1CE732D7" w14:textId="77777777" w:rsidR="000E57A9" w:rsidRPr="00B51D14" w:rsidRDefault="00883BA7" w:rsidP="00C83978">
            <w:pPr>
              <w:spacing w:after="160" w:line="360" w:lineRule="auto"/>
              <w:rPr>
                <w:rFonts w:ascii="Myriad Pro" w:hAnsi="Myriad Pro" w:cs="Arial"/>
              </w:rPr>
            </w:pPr>
            <w:r w:rsidRPr="00883BA7">
              <w:rPr>
                <w:rFonts w:ascii="Myriad Pro" w:hAnsi="Myriad Pro" w:cs="Arial"/>
              </w:rPr>
              <w:t>Kryterium uznaje się za niespełnione (otrzyma ocenę „NIE”</w:t>
            </w:r>
            <w:r w:rsidR="00A7756A">
              <w:rPr>
                <w:rFonts w:ascii="Myriad Pro" w:hAnsi="Myriad Pro" w:cs="Arial"/>
              </w:rPr>
              <w:t>)</w:t>
            </w:r>
            <w:r w:rsidRPr="00883BA7">
              <w:rPr>
                <w:rFonts w:ascii="Myriad Pro" w:hAnsi="Myriad Pro" w:cs="Arial"/>
              </w:rPr>
              <w:t>, jeżeli powyższy warunek nie jest spełniony.</w:t>
            </w:r>
            <w:r w:rsidR="00B63918">
              <w:rPr>
                <w:rFonts w:ascii="Myriad Pro" w:hAnsi="Myriad Pro" w:cs="Arial"/>
              </w:rPr>
              <w:t xml:space="preserve"> </w:t>
            </w:r>
          </w:p>
        </w:tc>
        <w:tc>
          <w:tcPr>
            <w:tcW w:w="4023" w:type="dxa"/>
          </w:tcPr>
          <w:p w14:paraId="6C9633DA" w14:textId="77777777" w:rsidR="003613EB" w:rsidRPr="00B63918" w:rsidRDefault="00C57A37" w:rsidP="00C2279E">
            <w:pPr>
              <w:spacing w:line="360" w:lineRule="auto"/>
              <w:rPr>
                <w:rFonts w:ascii="Myriad Pro" w:hAnsi="Myriad Pro" w:cs="Arial"/>
                <w:b/>
              </w:rPr>
            </w:pPr>
            <w:r>
              <w:rPr>
                <w:rFonts w:ascii="Myriad Pro" w:hAnsi="Myriad Pro" w:cs="Arial"/>
                <w:b/>
              </w:rPr>
              <w:lastRenderedPageBreak/>
              <w:t>Opis znaczenia kryterium:</w:t>
            </w:r>
          </w:p>
          <w:p w14:paraId="5950128D" w14:textId="77777777" w:rsidR="00883BA7" w:rsidRPr="00883BA7" w:rsidRDefault="00883BA7" w:rsidP="00C2279E">
            <w:pPr>
              <w:spacing w:before="40" w:after="40" w:line="360" w:lineRule="auto"/>
              <w:rPr>
                <w:rFonts w:ascii="Myriad Pro" w:hAnsi="Myriad Pro" w:cs="Arial"/>
              </w:rPr>
            </w:pPr>
            <w:r w:rsidRPr="00883BA7">
              <w:rPr>
                <w:rFonts w:ascii="Myriad Pro" w:hAnsi="Myriad Pro" w:cs="Arial"/>
              </w:rPr>
              <w:t>Spełnienie kryterium jest konieczne do przyznania dofinansowania. Projekty niespełniające kryterium są odrzucane.</w:t>
            </w:r>
          </w:p>
          <w:p w14:paraId="6FE49BD6" w14:textId="77777777" w:rsidR="000E57A9" w:rsidRPr="00B51D14" w:rsidRDefault="00883BA7" w:rsidP="00C2279E">
            <w:pPr>
              <w:spacing w:line="360" w:lineRule="auto"/>
              <w:rPr>
                <w:rFonts w:ascii="Myriad Pro" w:hAnsi="Myriad Pro" w:cs="Arial"/>
              </w:rPr>
            </w:pPr>
            <w:r w:rsidRPr="00883BA7">
              <w:rPr>
                <w:rFonts w:ascii="Myriad Pro" w:hAnsi="Myriad Pro" w:cs="Arial"/>
              </w:rPr>
              <w:t>Ocena spełniania kryterium polega na przypisaniu wartości logicznych „</w:t>
            </w:r>
            <w:r w:rsidR="00A940C9">
              <w:rPr>
                <w:rFonts w:ascii="Myriad Pro" w:hAnsi="Myriad Pro" w:cs="Arial"/>
              </w:rPr>
              <w:t>TAK</w:t>
            </w:r>
            <w:r w:rsidRPr="00883BA7">
              <w:rPr>
                <w:rFonts w:ascii="Myriad Pro" w:hAnsi="Myriad Pro" w:cs="Arial"/>
              </w:rPr>
              <w:t>”, „</w:t>
            </w:r>
            <w:r w:rsidR="00A940C9">
              <w:rPr>
                <w:rFonts w:ascii="Myriad Pro" w:hAnsi="Myriad Pro" w:cs="Arial"/>
              </w:rPr>
              <w:t>NIE</w:t>
            </w:r>
            <w:r w:rsidRPr="00883BA7">
              <w:rPr>
                <w:rFonts w:ascii="Myriad Pro" w:hAnsi="Myriad Pro" w:cs="Arial"/>
              </w:rPr>
              <w:t>”.</w:t>
            </w:r>
          </w:p>
        </w:tc>
      </w:tr>
      <w:tr w:rsidR="00844D27" w:rsidRPr="00B51D14" w14:paraId="70AF3E3C" w14:textId="77777777" w:rsidTr="00EC18E9">
        <w:tblPrEx>
          <w:shd w:val="clear" w:color="auto" w:fill="auto"/>
        </w:tblPrEx>
        <w:tc>
          <w:tcPr>
            <w:tcW w:w="1438" w:type="dxa"/>
          </w:tcPr>
          <w:p w14:paraId="710B9558" w14:textId="77777777" w:rsidR="007E5FF8" w:rsidRPr="002003F9" w:rsidRDefault="00844D27" w:rsidP="00C2279E">
            <w:pPr>
              <w:spacing w:line="360" w:lineRule="auto"/>
              <w:rPr>
                <w:rFonts w:ascii="Myriad Pro" w:hAnsi="Myriad Pro" w:cs="Arial"/>
                <w:b/>
              </w:rPr>
            </w:pPr>
            <w:r>
              <w:rPr>
                <w:rFonts w:ascii="Myriad Pro" w:hAnsi="Myriad Pro" w:cs="Arial"/>
                <w:b/>
              </w:rPr>
              <w:t>Numer kryterium</w:t>
            </w:r>
          </w:p>
          <w:p w14:paraId="646D524B" w14:textId="77777777" w:rsidR="00EC6D72" w:rsidRPr="002003F9" w:rsidRDefault="006624B8" w:rsidP="00C2279E">
            <w:pPr>
              <w:spacing w:line="360" w:lineRule="auto"/>
              <w:rPr>
                <w:rFonts w:ascii="Myriad Pro" w:hAnsi="Myriad Pro" w:cs="Arial"/>
              </w:rPr>
            </w:pPr>
            <w:r>
              <w:rPr>
                <w:rFonts w:ascii="Myriad Pro" w:hAnsi="Myriad Pro" w:cs="Arial"/>
              </w:rPr>
              <w:t>10</w:t>
            </w:r>
          </w:p>
        </w:tc>
        <w:tc>
          <w:tcPr>
            <w:tcW w:w="2273" w:type="dxa"/>
          </w:tcPr>
          <w:p w14:paraId="50FAF4DE" w14:textId="77777777" w:rsidR="007E5FF8" w:rsidRPr="002003F9" w:rsidRDefault="00EC6D72" w:rsidP="00C2279E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2003F9">
              <w:rPr>
                <w:rFonts w:ascii="Myriad Pro" w:hAnsi="Myriad Pro" w:cs="Arial"/>
                <w:b/>
              </w:rPr>
              <w:t>Nazwa kryterium</w:t>
            </w:r>
          </w:p>
          <w:p w14:paraId="4690B886" w14:textId="77777777" w:rsidR="00EC6D72" w:rsidRPr="002003F9" w:rsidRDefault="00EC6D72" w:rsidP="00C2279E">
            <w:pPr>
              <w:spacing w:line="360" w:lineRule="auto"/>
              <w:rPr>
                <w:rFonts w:ascii="Myriad Pro" w:hAnsi="Myriad Pro" w:cs="Arial"/>
              </w:rPr>
            </w:pPr>
            <w:r w:rsidRPr="002003F9">
              <w:rPr>
                <w:rFonts w:ascii="Myriad Pro" w:hAnsi="Myriad Pro" w:cs="Arial"/>
              </w:rPr>
              <w:t>Trwałość projektu</w:t>
            </w:r>
          </w:p>
        </w:tc>
        <w:tc>
          <w:tcPr>
            <w:tcW w:w="6436" w:type="dxa"/>
          </w:tcPr>
          <w:p w14:paraId="3903B848" w14:textId="77777777" w:rsidR="00DF101C" w:rsidRDefault="00EC6D72" w:rsidP="00EC6D72">
            <w:pPr>
              <w:spacing w:line="360" w:lineRule="auto"/>
              <w:rPr>
                <w:rFonts w:ascii="Myriad Pro" w:hAnsi="Myriad Pro" w:cs="Arial"/>
              </w:rPr>
            </w:pPr>
            <w:r w:rsidRPr="00EC6D72">
              <w:rPr>
                <w:rFonts w:ascii="Myriad Pro" w:hAnsi="Myriad Pro" w:cs="Arial"/>
                <w:b/>
              </w:rPr>
              <w:t>Definicja kryterium</w:t>
            </w:r>
            <w:r>
              <w:rPr>
                <w:rFonts w:ascii="Myriad Pro" w:hAnsi="Myriad Pro" w:cs="Arial"/>
              </w:rPr>
              <w:br/>
            </w:r>
            <w:r w:rsidR="006B45BC">
              <w:rPr>
                <w:rFonts w:ascii="Myriad Pro" w:hAnsi="Myriad Pro" w:cs="Arial"/>
              </w:rPr>
              <w:t>Projekt po</w:t>
            </w:r>
            <w:r>
              <w:rPr>
                <w:rFonts w:ascii="Myriad Pro" w:hAnsi="Myriad Pro" w:cs="Arial"/>
              </w:rPr>
              <w:t xml:space="preserve"> zakończeniu realizacji i w okresie eksploatacji pozostaje w zgodzie z zasadą trwałości, zgodnie z art. 65 Rozporządzenia Parlamentu Europejskiego i Rady (UE) nr 2021/1060. </w:t>
            </w:r>
          </w:p>
          <w:p w14:paraId="5EC1868F" w14:textId="77777777" w:rsidR="00EC6D72" w:rsidRDefault="00EC6D72" w:rsidP="00EC6D72">
            <w:pPr>
              <w:spacing w:line="360" w:lineRule="auto"/>
              <w:rPr>
                <w:rFonts w:ascii="Myriad Pro" w:hAnsi="Myriad Pro" w:cs="Arial"/>
              </w:rPr>
            </w:pPr>
            <w:r>
              <w:rPr>
                <w:rFonts w:ascii="Myriad Pro" w:hAnsi="Myriad Pro" w:cs="Arial"/>
              </w:rPr>
              <w:t>Ocenie podlega, czy wnioskodawca potwierdził, że projekt został lub zostanie przygotowany zgodnie z wymogami w zakresie trwałości.</w:t>
            </w:r>
          </w:p>
          <w:p w14:paraId="41540513" w14:textId="77777777" w:rsidR="00EC6D72" w:rsidRDefault="00EC6D72" w:rsidP="00EC6D72">
            <w:pPr>
              <w:spacing w:line="360" w:lineRule="auto"/>
              <w:rPr>
                <w:rFonts w:ascii="Myriad Pro" w:hAnsi="Myriad Pro" w:cs="Arial"/>
                <w:b/>
              </w:rPr>
            </w:pPr>
          </w:p>
          <w:p w14:paraId="4F537DAC" w14:textId="77777777" w:rsidR="00EC6D72" w:rsidRDefault="00EC6D72" w:rsidP="00EC6D72">
            <w:pPr>
              <w:spacing w:line="360" w:lineRule="auto"/>
              <w:rPr>
                <w:rFonts w:ascii="Myriad Pro" w:hAnsi="Myriad Pro" w:cs="Arial"/>
                <w:b/>
                <w:sz w:val="20"/>
                <w:szCs w:val="20"/>
              </w:rPr>
            </w:pPr>
            <w:r>
              <w:rPr>
                <w:rFonts w:ascii="Myriad Pro" w:hAnsi="Myriad Pro" w:cs="Arial"/>
                <w:b/>
              </w:rPr>
              <w:t>Zasady oceny:</w:t>
            </w:r>
            <w:r>
              <w:rPr>
                <w:rFonts w:ascii="Myriad Pro" w:hAnsi="Myriad Pro" w:cs="Arial"/>
                <w:b/>
                <w:sz w:val="20"/>
                <w:szCs w:val="20"/>
              </w:rPr>
              <w:t xml:space="preserve"> </w:t>
            </w:r>
          </w:p>
          <w:p w14:paraId="51090C2C" w14:textId="77777777" w:rsidR="00EC6D72" w:rsidRDefault="00EC6D72" w:rsidP="00EC6D72">
            <w:pPr>
              <w:spacing w:line="360" w:lineRule="auto"/>
              <w:rPr>
                <w:rFonts w:ascii="Myriad Pro" w:hAnsi="Myriad Pro" w:cs="Arial"/>
              </w:rPr>
            </w:pPr>
            <w:r>
              <w:rPr>
                <w:rFonts w:ascii="Myriad Pro" w:hAnsi="Myriad Pro" w:cs="Arial"/>
              </w:rPr>
              <w:t xml:space="preserve">Kryterium uznaje się za spełnione (otrzyma ocenę „TAK”), jeśli </w:t>
            </w:r>
            <w:r>
              <w:rPr>
                <w:rFonts w:ascii="Myriad Pro" w:hAnsi="Myriad Pro" w:cs="Arial"/>
              </w:rPr>
              <w:br/>
              <w:t>z informacji we wniosku o dofinansowanie wynika, że projekt</w:t>
            </w:r>
            <w:r w:rsidR="006B2D69">
              <w:rPr>
                <w:rFonts w:ascii="Myriad Pro" w:hAnsi="Myriad Pro" w:cs="Arial"/>
              </w:rPr>
              <w:t xml:space="preserve"> </w:t>
            </w:r>
            <w:r w:rsidR="00ED3E97">
              <w:rPr>
                <w:rFonts w:ascii="Myriad Pro" w:hAnsi="Myriad Pro" w:cs="Arial"/>
              </w:rPr>
              <w:t xml:space="preserve">po zakończeniu </w:t>
            </w:r>
            <w:r>
              <w:rPr>
                <w:rFonts w:ascii="Myriad Pro" w:hAnsi="Myriad Pro" w:cs="Arial"/>
              </w:rPr>
              <w:t xml:space="preserve"> realizacji i </w:t>
            </w:r>
            <w:r w:rsidR="00ED3E97">
              <w:rPr>
                <w:rFonts w:ascii="Myriad Pro" w:hAnsi="Myriad Pro" w:cs="Arial"/>
              </w:rPr>
              <w:t xml:space="preserve">w okresie </w:t>
            </w:r>
            <w:r>
              <w:rPr>
                <w:rFonts w:ascii="Myriad Pro" w:hAnsi="Myriad Pro" w:cs="Arial"/>
              </w:rPr>
              <w:t xml:space="preserve">eksploatacji pozostaje w zgodzie </w:t>
            </w:r>
            <w:r>
              <w:rPr>
                <w:rFonts w:ascii="Myriad Pro" w:hAnsi="Myriad Pro" w:cs="Arial"/>
              </w:rPr>
              <w:lastRenderedPageBreak/>
              <w:t>z zasadą trwałości wynikającą z art. 65 Rozporządzenia Parlamentu Europejskiego i Rady (UE) nr 2021/1060.</w:t>
            </w:r>
          </w:p>
          <w:p w14:paraId="6324C1E8" w14:textId="77777777" w:rsidR="006F0CFF" w:rsidRDefault="00EC6D72" w:rsidP="003E2C71">
            <w:pPr>
              <w:spacing w:line="360" w:lineRule="auto"/>
              <w:rPr>
                <w:rFonts w:ascii="Myriad Pro" w:hAnsi="Myriad Pro" w:cs="Arial"/>
              </w:rPr>
            </w:pPr>
            <w:r>
              <w:rPr>
                <w:rFonts w:ascii="Myriad Pro" w:hAnsi="Myriad Pro" w:cs="Arial"/>
              </w:rPr>
              <w:t>Kryterium uznaje się za niespełnione (otrzyma ocenę „NIE”), jeżeli powyższy warunek nie jest spełniony.</w:t>
            </w:r>
          </w:p>
          <w:p w14:paraId="142FDDE4" w14:textId="77777777" w:rsidR="00DF101C" w:rsidRPr="002E42EC" w:rsidRDefault="00DF101C" w:rsidP="003E2C71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0861CC">
              <w:rPr>
                <w:rFonts w:ascii="Myriad Pro" w:hAnsi="Myriad Pro" w:cs="Arial"/>
              </w:rPr>
              <w:t>Kryterium uznaje się za spełnione (otrzyma ocenę „</w:t>
            </w:r>
            <w:r>
              <w:rPr>
                <w:rFonts w:ascii="Myriad Pro" w:hAnsi="Myriad Pro" w:cs="Arial"/>
              </w:rPr>
              <w:t>NIE DOTYCZY</w:t>
            </w:r>
            <w:r w:rsidRPr="000861CC">
              <w:rPr>
                <w:rFonts w:ascii="Myriad Pro" w:hAnsi="Myriad Pro" w:cs="Arial"/>
              </w:rPr>
              <w:t>”), jeśli z informacji we wniosku o dofinansowanie wynika, że projekt</w:t>
            </w:r>
            <w:r>
              <w:rPr>
                <w:rFonts w:ascii="Myriad Pro" w:hAnsi="Myriad Pro" w:cs="Arial"/>
              </w:rPr>
              <w:t xml:space="preserve"> obejmuje wyłącznie działania miękkie tj. przedsięwzięcia edukacyjne jak szkolenia czy warsztaty.</w:t>
            </w:r>
          </w:p>
        </w:tc>
        <w:tc>
          <w:tcPr>
            <w:tcW w:w="4023" w:type="dxa"/>
          </w:tcPr>
          <w:p w14:paraId="0B6029EE" w14:textId="77777777" w:rsidR="007E5FF8" w:rsidRDefault="00DA4FD6" w:rsidP="00C2279E">
            <w:pPr>
              <w:spacing w:line="360" w:lineRule="auto"/>
              <w:rPr>
                <w:rFonts w:ascii="Myriad Pro" w:hAnsi="Myriad Pro" w:cs="Arial"/>
                <w:b/>
              </w:rPr>
            </w:pPr>
            <w:r>
              <w:rPr>
                <w:rFonts w:ascii="Myriad Pro" w:hAnsi="Myriad Pro" w:cs="Arial"/>
                <w:b/>
              </w:rPr>
              <w:lastRenderedPageBreak/>
              <w:t>Opis znaczenia kryterium:</w:t>
            </w:r>
          </w:p>
          <w:p w14:paraId="0335487C" w14:textId="77777777" w:rsidR="00EC6D72" w:rsidRDefault="00EC6D72" w:rsidP="00C2279E">
            <w:pPr>
              <w:spacing w:line="360" w:lineRule="auto"/>
              <w:rPr>
                <w:rFonts w:ascii="Myriad Pro" w:hAnsi="Myriad Pro" w:cs="Arial"/>
              </w:rPr>
            </w:pPr>
            <w:r>
              <w:rPr>
                <w:rFonts w:ascii="Myriad Pro" w:hAnsi="Myriad Pro" w:cs="Arial"/>
              </w:rPr>
              <w:t>Spełnienie kryterium jest konieczne do przyznania dofinansowania. Projekty niespełniające kryterium są odrzucane. Ocena spełniania kryterium polega na</w:t>
            </w:r>
          </w:p>
          <w:p w14:paraId="2E2A794A" w14:textId="77777777" w:rsidR="006F0CFF" w:rsidRPr="004F54EF" w:rsidRDefault="00EC6D72" w:rsidP="006F0CFF">
            <w:pPr>
              <w:spacing w:line="360" w:lineRule="auto"/>
              <w:rPr>
                <w:rFonts w:ascii="Myriad Pro" w:hAnsi="Myriad Pro" w:cs="Arial"/>
              </w:rPr>
            </w:pPr>
            <w:r>
              <w:rPr>
                <w:rFonts w:ascii="Myriad Pro" w:hAnsi="Myriad Pro" w:cs="Arial"/>
              </w:rPr>
              <w:t>przypisaniu wartości logicznych „</w:t>
            </w:r>
            <w:r w:rsidR="00107122">
              <w:rPr>
                <w:rFonts w:ascii="Myriad Pro" w:hAnsi="Myriad Pro" w:cs="Arial"/>
              </w:rPr>
              <w:t>TAK</w:t>
            </w:r>
            <w:r>
              <w:rPr>
                <w:rFonts w:ascii="Myriad Pro" w:hAnsi="Myriad Pro" w:cs="Arial"/>
              </w:rPr>
              <w:t>”, „</w:t>
            </w:r>
            <w:r w:rsidR="00107122">
              <w:rPr>
                <w:rFonts w:ascii="Myriad Pro" w:hAnsi="Myriad Pro" w:cs="Arial"/>
              </w:rPr>
              <w:t>NIE</w:t>
            </w:r>
            <w:r w:rsidR="006F0CFF" w:rsidRPr="004F54EF">
              <w:rPr>
                <w:rFonts w:ascii="Myriad Pro" w:hAnsi="Myriad Pro" w:cs="Arial"/>
              </w:rPr>
              <w:t>”</w:t>
            </w:r>
            <w:r w:rsidR="006F0CFF">
              <w:rPr>
                <w:rFonts w:ascii="Myriad Pro" w:hAnsi="Myriad Pro" w:cs="Arial"/>
              </w:rPr>
              <w:t>,</w:t>
            </w:r>
            <w:r w:rsidR="00DF101C">
              <w:rPr>
                <w:rFonts w:ascii="Myriad Pro" w:hAnsi="Myriad Pro" w:cs="Arial"/>
              </w:rPr>
              <w:t xml:space="preserve"> „NIE DOTYCZY”</w:t>
            </w:r>
            <w:r w:rsidR="006F0CFF" w:rsidRPr="004F54EF">
              <w:rPr>
                <w:rFonts w:ascii="Myriad Pro" w:hAnsi="Myriad Pro" w:cs="Arial"/>
              </w:rPr>
              <w:t>.</w:t>
            </w:r>
          </w:p>
          <w:p w14:paraId="2E7BE739" w14:textId="77777777" w:rsidR="00EC6D72" w:rsidRDefault="00EC6D72" w:rsidP="00EC6D72">
            <w:pPr>
              <w:spacing w:line="360" w:lineRule="auto"/>
              <w:rPr>
                <w:rFonts w:ascii="Myriad Pro" w:hAnsi="Myriad Pro" w:cs="Arial"/>
              </w:rPr>
            </w:pPr>
          </w:p>
          <w:p w14:paraId="6262504B" w14:textId="77777777" w:rsidR="00EC6D72" w:rsidRPr="00B63918" w:rsidRDefault="00EC6D72" w:rsidP="00C2279E">
            <w:pPr>
              <w:spacing w:line="360" w:lineRule="auto"/>
              <w:rPr>
                <w:rFonts w:ascii="Myriad Pro" w:hAnsi="Myriad Pro" w:cs="Arial"/>
                <w:b/>
              </w:rPr>
            </w:pPr>
          </w:p>
        </w:tc>
      </w:tr>
      <w:tr w:rsidR="00844D27" w:rsidRPr="00B51D14" w14:paraId="71F1806A" w14:textId="77777777" w:rsidTr="00EC18E9">
        <w:tblPrEx>
          <w:shd w:val="clear" w:color="auto" w:fill="auto"/>
        </w:tblPrEx>
        <w:tc>
          <w:tcPr>
            <w:tcW w:w="1438" w:type="dxa"/>
          </w:tcPr>
          <w:p w14:paraId="0DF380B5" w14:textId="77777777" w:rsidR="00B90351" w:rsidRPr="002003F9" w:rsidRDefault="00844D27" w:rsidP="00C2279E">
            <w:pPr>
              <w:spacing w:line="360" w:lineRule="auto"/>
              <w:rPr>
                <w:rFonts w:ascii="Myriad Pro" w:hAnsi="Myriad Pro" w:cs="Arial"/>
                <w:b/>
              </w:rPr>
            </w:pPr>
            <w:r>
              <w:rPr>
                <w:rFonts w:ascii="Myriad Pro" w:hAnsi="Myriad Pro" w:cs="Arial"/>
                <w:b/>
              </w:rPr>
              <w:t>Numer kryterium</w:t>
            </w:r>
            <w:r w:rsidR="003B5977" w:rsidRPr="002003F9">
              <w:rPr>
                <w:rFonts w:ascii="Myriad Pro" w:hAnsi="Myriad Pro" w:cs="Arial"/>
                <w:b/>
              </w:rPr>
              <w:t xml:space="preserve"> </w:t>
            </w:r>
          </w:p>
          <w:p w14:paraId="519D4B70" w14:textId="77777777" w:rsidR="003B5977" w:rsidRPr="002003F9" w:rsidRDefault="003B5977" w:rsidP="00C2279E">
            <w:pPr>
              <w:spacing w:line="360" w:lineRule="auto"/>
              <w:rPr>
                <w:rFonts w:ascii="Myriad Pro" w:hAnsi="Myriad Pro" w:cs="Arial"/>
              </w:rPr>
            </w:pPr>
            <w:r w:rsidRPr="002003F9">
              <w:rPr>
                <w:rFonts w:ascii="Myriad Pro" w:hAnsi="Myriad Pro" w:cs="Arial"/>
              </w:rPr>
              <w:t>1</w:t>
            </w:r>
            <w:r w:rsidR="00741B5F">
              <w:rPr>
                <w:rFonts w:ascii="Myriad Pro" w:hAnsi="Myriad Pro" w:cs="Arial"/>
              </w:rPr>
              <w:t>1</w:t>
            </w:r>
          </w:p>
        </w:tc>
        <w:tc>
          <w:tcPr>
            <w:tcW w:w="2273" w:type="dxa"/>
          </w:tcPr>
          <w:p w14:paraId="1A63DD8F" w14:textId="77777777" w:rsidR="00B90351" w:rsidRPr="002003F9" w:rsidRDefault="003B5977" w:rsidP="00C2279E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2003F9">
              <w:rPr>
                <w:rFonts w:ascii="Myriad Pro" w:hAnsi="Myriad Pro" w:cs="Arial"/>
                <w:b/>
              </w:rPr>
              <w:t>Nazwa kryterium</w:t>
            </w:r>
          </w:p>
          <w:p w14:paraId="04377093" w14:textId="77777777" w:rsidR="003B5977" w:rsidRPr="002003F9" w:rsidRDefault="003B5977" w:rsidP="00C2279E">
            <w:pPr>
              <w:spacing w:line="360" w:lineRule="auto"/>
              <w:rPr>
                <w:rFonts w:ascii="Myriad Pro" w:hAnsi="Myriad Pro" w:cs="Arial"/>
              </w:rPr>
            </w:pPr>
            <w:r w:rsidRPr="002003F9">
              <w:rPr>
                <w:rFonts w:ascii="Myriad Pro" w:hAnsi="Myriad Pro" w:cs="Arial"/>
              </w:rPr>
              <w:t xml:space="preserve">Oddziaływanie </w:t>
            </w:r>
            <w:r w:rsidR="006B45BC" w:rsidRPr="002003F9">
              <w:rPr>
                <w:rFonts w:ascii="Myriad Pro" w:hAnsi="Myriad Pro" w:cs="Arial"/>
              </w:rPr>
              <w:t>na środowisko</w:t>
            </w:r>
          </w:p>
        </w:tc>
        <w:tc>
          <w:tcPr>
            <w:tcW w:w="6436" w:type="dxa"/>
          </w:tcPr>
          <w:p w14:paraId="5DE65EAA" w14:textId="77777777" w:rsidR="00B90351" w:rsidRDefault="003B5977" w:rsidP="00EC6D72">
            <w:pPr>
              <w:spacing w:line="360" w:lineRule="auto"/>
              <w:rPr>
                <w:rFonts w:ascii="Myriad Pro" w:hAnsi="Myriad Pro" w:cs="Arial"/>
                <w:b/>
              </w:rPr>
            </w:pPr>
            <w:r>
              <w:rPr>
                <w:rFonts w:ascii="Myriad Pro" w:hAnsi="Myriad Pro" w:cs="Arial"/>
                <w:b/>
              </w:rPr>
              <w:t>Definicja kryterium</w:t>
            </w:r>
          </w:p>
          <w:p w14:paraId="69CA807D" w14:textId="77777777" w:rsidR="00BD3DF2" w:rsidRDefault="00BA5D14" w:rsidP="00C865FA">
            <w:pPr>
              <w:spacing w:line="360" w:lineRule="auto"/>
              <w:rPr>
                <w:rFonts w:ascii="Myriad Pro" w:hAnsi="Myriad Pro" w:cs="Arial"/>
              </w:rPr>
            </w:pPr>
            <w:r>
              <w:rPr>
                <w:rFonts w:ascii="Myriad Pro" w:hAnsi="Myriad Pro" w:cs="Arial"/>
              </w:rPr>
              <w:t xml:space="preserve">Przyjęty wariant realizacji projektu został z uwzględnieniem wpływu inwestycji na środowisko, a tym samym zgodnie </w:t>
            </w:r>
            <w:r w:rsidR="006B45BC">
              <w:rPr>
                <w:rFonts w:ascii="Myriad Pro" w:hAnsi="Myriad Pro" w:cs="Arial"/>
              </w:rPr>
              <w:t>z:</w:t>
            </w:r>
          </w:p>
          <w:p w14:paraId="18B0285C" w14:textId="77777777" w:rsidR="0012617B" w:rsidRPr="00B40D79" w:rsidRDefault="0012617B" w:rsidP="00A94DB4">
            <w:pPr>
              <w:pStyle w:val="Akapitzlist"/>
              <w:numPr>
                <w:ilvl w:val="0"/>
                <w:numId w:val="4"/>
              </w:numPr>
              <w:spacing w:after="0" w:line="360" w:lineRule="auto"/>
              <w:rPr>
                <w:rFonts w:ascii="Myriad Pro" w:hAnsi="Myriad Pro" w:cs="Arial"/>
              </w:rPr>
            </w:pPr>
            <w:r w:rsidRPr="00B40D79">
              <w:rPr>
                <w:rFonts w:ascii="Myriad Pro" w:hAnsi="Myriad Pro" w:cs="Arial"/>
              </w:rPr>
              <w:t>ustawą z dnia 3 października 2008 r. o udostępnianiu informacji o środowisku i jego ochronie, udziale społeczeństwa w ochronie środowiska oraz o ocenach oddziaływania na środowisko,</w:t>
            </w:r>
          </w:p>
          <w:p w14:paraId="390908F2" w14:textId="01F60B6D" w:rsidR="0012617B" w:rsidRPr="001F3AD2" w:rsidRDefault="0012617B" w:rsidP="00A94DB4">
            <w:pPr>
              <w:numPr>
                <w:ilvl w:val="0"/>
                <w:numId w:val="4"/>
              </w:numPr>
              <w:spacing w:line="360" w:lineRule="auto"/>
              <w:rPr>
                <w:rFonts w:ascii="Myriad Pro" w:hAnsi="Myriad Pro" w:cs="Arial"/>
              </w:rPr>
            </w:pPr>
            <w:r>
              <w:rPr>
                <w:rFonts w:ascii="Myriad Pro" w:hAnsi="Myriad Pro" w:cs="Arial"/>
                <w:iCs/>
              </w:rPr>
              <w:t>Dyrektywą Parlamentu Europejskiego i Rady 2011/92/UE z dnia 13 grudnia 2011 r. w sprawie oceny skutków wywieranych przez niektóre przedsięwzięcia publiczne i prywatne na środowisko</w:t>
            </w:r>
            <w:r w:rsidR="00671087">
              <w:rPr>
                <w:rFonts w:ascii="Myriad Pro" w:hAnsi="Myriad Pro" w:cs="Arial"/>
                <w:iCs/>
              </w:rPr>
              <w:t>.</w:t>
            </w:r>
            <w:r>
              <w:rPr>
                <w:rFonts w:ascii="Myriad Pro" w:hAnsi="Myriad Pro" w:cs="Arial"/>
                <w:iCs/>
              </w:rPr>
              <w:t xml:space="preserve"> </w:t>
            </w:r>
          </w:p>
          <w:p w14:paraId="2AA8F63F" w14:textId="77777777" w:rsidR="003B5977" w:rsidRDefault="003B5977" w:rsidP="003B5977">
            <w:pPr>
              <w:spacing w:line="360" w:lineRule="auto"/>
              <w:rPr>
                <w:rFonts w:ascii="Myriad Pro" w:hAnsi="Myriad Pro" w:cs="Arial"/>
                <w:b/>
                <w:sz w:val="20"/>
                <w:szCs w:val="20"/>
              </w:rPr>
            </w:pPr>
            <w:r>
              <w:rPr>
                <w:rFonts w:ascii="Myriad Pro" w:hAnsi="Myriad Pro" w:cs="Arial"/>
              </w:rPr>
              <w:lastRenderedPageBreak/>
              <w:br/>
            </w:r>
            <w:r>
              <w:rPr>
                <w:rFonts w:ascii="Myriad Pro" w:hAnsi="Myriad Pro" w:cs="Arial"/>
                <w:b/>
              </w:rPr>
              <w:t>Zasady oceny:</w:t>
            </w:r>
            <w:r>
              <w:rPr>
                <w:rFonts w:ascii="Myriad Pro" w:hAnsi="Myriad Pro" w:cs="Arial"/>
                <w:b/>
                <w:sz w:val="20"/>
                <w:szCs w:val="20"/>
              </w:rPr>
              <w:t xml:space="preserve"> </w:t>
            </w:r>
          </w:p>
          <w:p w14:paraId="2EFB898F" w14:textId="77777777" w:rsidR="00AD16B0" w:rsidRDefault="003B5977" w:rsidP="003B5977">
            <w:pPr>
              <w:spacing w:line="360" w:lineRule="auto"/>
              <w:rPr>
                <w:rFonts w:ascii="Myriad Pro" w:hAnsi="Myriad Pro" w:cs="Arial"/>
              </w:rPr>
            </w:pPr>
            <w:r>
              <w:rPr>
                <w:rFonts w:ascii="Myriad Pro" w:hAnsi="Myriad Pro" w:cs="Arial"/>
              </w:rPr>
              <w:t xml:space="preserve">Kryterium uznaje się za spełnione (otrzyma ocenę „TAK”), jeśli wnioskodawca potwierdza, że projekt został przygotowany lub </w:t>
            </w:r>
            <w:r w:rsidR="006B45BC">
              <w:rPr>
                <w:rFonts w:ascii="Myriad Pro" w:hAnsi="Myriad Pro" w:cs="Arial"/>
              </w:rPr>
              <w:t>jest przygotowywany</w:t>
            </w:r>
            <w:r>
              <w:rPr>
                <w:rFonts w:ascii="Myriad Pro" w:hAnsi="Myriad Pro" w:cs="Arial"/>
              </w:rPr>
              <w:t xml:space="preserve"> zgodnie z właściwymi wymogami prawa </w:t>
            </w:r>
            <w:r w:rsidR="006B45BC">
              <w:rPr>
                <w:rFonts w:ascii="Myriad Pro" w:hAnsi="Myriad Pro" w:cs="Arial"/>
              </w:rPr>
              <w:t>w zakresie wpływu</w:t>
            </w:r>
            <w:r w:rsidR="0012617B">
              <w:rPr>
                <w:rFonts w:ascii="Myriad Pro" w:hAnsi="Myriad Pro" w:cs="Arial"/>
              </w:rPr>
              <w:t xml:space="preserve"> projektu na środowisko oraz należycie wzięto pod uwagę ocenę rozwiązań alternatywnych na podstawie wymogów Dyrektywy Parlamentu Europejskiego i Rady 2011/92/UE.</w:t>
            </w:r>
            <w:r w:rsidR="00BA6B54">
              <w:rPr>
                <w:rFonts w:ascii="Myriad Pro" w:hAnsi="Myriad Pro" w:cs="Arial"/>
              </w:rPr>
              <w:t xml:space="preserve"> </w:t>
            </w:r>
          </w:p>
          <w:p w14:paraId="02D8EF0C" w14:textId="77777777" w:rsidR="003B5977" w:rsidRDefault="003B5977" w:rsidP="003B5977">
            <w:pPr>
              <w:spacing w:line="360" w:lineRule="auto"/>
              <w:rPr>
                <w:rFonts w:ascii="Myriad Pro" w:hAnsi="Myriad Pro" w:cs="Arial"/>
              </w:rPr>
            </w:pPr>
            <w:r>
              <w:rPr>
                <w:rFonts w:ascii="Myriad Pro" w:hAnsi="Myriad Pro" w:cs="Arial"/>
              </w:rPr>
              <w:t>Kryterium uznaje się za niespełnione (otrzyma ocenę „NIE”), jeżeli powyższ</w:t>
            </w:r>
            <w:r w:rsidR="00BA6B54">
              <w:rPr>
                <w:rFonts w:ascii="Myriad Pro" w:hAnsi="Myriad Pro" w:cs="Arial"/>
              </w:rPr>
              <w:t>e</w:t>
            </w:r>
            <w:r>
              <w:rPr>
                <w:rFonts w:ascii="Myriad Pro" w:hAnsi="Myriad Pro" w:cs="Arial"/>
              </w:rPr>
              <w:t xml:space="preserve"> </w:t>
            </w:r>
            <w:r w:rsidR="006B45BC">
              <w:rPr>
                <w:rFonts w:ascii="Myriad Pro" w:hAnsi="Myriad Pro" w:cs="Arial"/>
              </w:rPr>
              <w:t>warunki nie</w:t>
            </w:r>
            <w:r>
              <w:rPr>
                <w:rFonts w:ascii="Myriad Pro" w:hAnsi="Myriad Pro" w:cs="Arial"/>
              </w:rPr>
              <w:t xml:space="preserve"> </w:t>
            </w:r>
            <w:r w:rsidR="00A03490">
              <w:rPr>
                <w:rFonts w:ascii="Myriad Pro" w:hAnsi="Myriad Pro" w:cs="Arial"/>
              </w:rPr>
              <w:t>są</w:t>
            </w:r>
            <w:r>
              <w:rPr>
                <w:rFonts w:ascii="Myriad Pro" w:hAnsi="Myriad Pro" w:cs="Arial"/>
              </w:rPr>
              <w:t xml:space="preserve"> spełnion</w:t>
            </w:r>
            <w:r w:rsidR="00BA6B54">
              <w:rPr>
                <w:rFonts w:ascii="Myriad Pro" w:hAnsi="Myriad Pro" w:cs="Arial"/>
              </w:rPr>
              <w:t>e</w:t>
            </w:r>
            <w:r>
              <w:rPr>
                <w:rFonts w:ascii="Myriad Pro" w:hAnsi="Myriad Pro" w:cs="Arial"/>
              </w:rPr>
              <w:t>.</w:t>
            </w:r>
          </w:p>
          <w:p w14:paraId="57574665" w14:textId="77777777" w:rsidR="003B5977" w:rsidRPr="00EC6D72" w:rsidRDefault="003B5977" w:rsidP="003B5977">
            <w:pPr>
              <w:spacing w:line="360" w:lineRule="auto"/>
              <w:rPr>
                <w:rFonts w:ascii="Myriad Pro" w:hAnsi="Myriad Pro" w:cs="Arial"/>
                <w:b/>
              </w:rPr>
            </w:pPr>
            <w:r>
              <w:rPr>
                <w:rFonts w:ascii="Myriad Pro" w:hAnsi="Myriad Pro" w:cs="Arial"/>
              </w:rPr>
              <w:t>Kryterium uznaje się za spełnione (otrzyma ocenę „NIE DOTYCZY”), jeśli zakres projektu nie wymaga przeprowadzenia postępowania OOŚ</w:t>
            </w:r>
            <w:r w:rsidR="0012617B">
              <w:rPr>
                <w:rFonts w:ascii="Myriad Pro" w:hAnsi="Myriad Pro" w:cs="Arial"/>
              </w:rPr>
              <w:t>.</w:t>
            </w:r>
          </w:p>
        </w:tc>
        <w:tc>
          <w:tcPr>
            <w:tcW w:w="4023" w:type="dxa"/>
          </w:tcPr>
          <w:p w14:paraId="4A3482E2" w14:textId="77777777" w:rsidR="003B5977" w:rsidRPr="001F3AD2" w:rsidRDefault="002C3998" w:rsidP="003B5977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1F3AD2">
              <w:rPr>
                <w:rFonts w:ascii="Myriad Pro" w:hAnsi="Myriad Pro" w:cs="Arial"/>
                <w:b/>
              </w:rPr>
              <w:lastRenderedPageBreak/>
              <w:t>Opis znaczenia kryterium:</w:t>
            </w:r>
          </w:p>
          <w:p w14:paraId="5B8E020C" w14:textId="77777777" w:rsidR="00B90351" w:rsidRDefault="003B5977" w:rsidP="003B5977">
            <w:pPr>
              <w:spacing w:line="360" w:lineRule="auto"/>
              <w:rPr>
                <w:rFonts w:ascii="Myriad Pro" w:hAnsi="Myriad Pro" w:cs="Arial"/>
                <w:b/>
              </w:rPr>
            </w:pPr>
            <w:r>
              <w:rPr>
                <w:rFonts w:ascii="Myriad Pro" w:hAnsi="Myriad Pro" w:cs="Arial"/>
              </w:rPr>
              <w:t>Spełnienie kryterium jest konieczne do przyznania dofinansowania. Projekty niespełniające kryterium są odrzucane. Ocena spełniania kryterium polega na przypisaniu wartości logicznych „</w:t>
            </w:r>
            <w:r w:rsidR="00107122">
              <w:rPr>
                <w:rFonts w:ascii="Myriad Pro" w:hAnsi="Myriad Pro" w:cs="Arial"/>
              </w:rPr>
              <w:t>TAK</w:t>
            </w:r>
            <w:r>
              <w:rPr>
                <w:rFonts w:ascii="Myriad Pro" w:hAnsi="Myriad Pro" w:cs="Arial"/>
              </w:rPr>
              <w:t>”, „</w:t>
            </w:r>
            <w:r w:rsidR="00107122">
              <w:rPr>
                <w:rFonts w:ascii="Myriad Pro" w:hAnsi="Myriad Pro" w:cs="Arial"/>
              </w:rPr>
              <w:t>NIE</w:t>
            </w:r>
            <w:r>
              <w:rPr>
                <w:rFonts w:ascii="Myriad Pro" w:hAnsi="Myriad Pro" w:cs="Arial"/>
              </w:rPr>
              <w:t>”, „</w:t>
            </w:r>
            <w:r w:rsidR="00107122">
              <w:rPr>
                <w:rFonts w:ascii="Myriad Pro" w:hAnsi="Myriad Pro" w:cs="Arial"/>
              </w:rPr>
              <w:t>NIE DOTYCZY</w:t>
            </w:r>
            <w:r>
              <w:rPr>
                <w:rFonts w:ascii="Myriad Pro" w:hAnsi="Myriad Pro" w:cs="Arial"/>
              </w:rPr>
              <w:t>”.</w:t>
            </w:r>
          </w:p>
        </w:tc>
      </w:tr>
    </w:tbl>
    <w:p w14:paraId="58D85E96" w14:textId="77777777" w:rsidR="00831AEC" w:rsidRDefault="00831AEC"/>
    <w:p w14:paraId="7FB198E6" w14:textId="77777777" w:rsidR="00831AEC" w:rsidRDefault="00831AEC"/>
    <w:p w14:paraId="5B43ABC9" w14:textId="77777777" w:rsidR="00831AEC" w:rsidRPr="00957117" w:rsidRDefault="00831AEC" w:rsidP="00412627">
      <w:pPr>
        <w:pStyle w:val="Nagwek2"/>
        <w:rPr>
          <w:rFonts w:ascii="Myriad Pro" w:eastAsiaTheme="minorEastAsia" w:hAnsi="Myriad Pro"/>
          <w:b/>
          <w:bCs/>
          <w:color w:val="auto"/>
          <w:sz w:val="24"/>
          <w:szCs w:val="24"/>
        </w:rPr>
      </w:pPr>
      <w:bookmarkStart w:id="6" w:name="_Toc144462561"/>
      <w:bookmarkStart w:id="7" w:name="_Toc167188206"/>
      <w:r w:rsidRPr="00957117">
        <w:rPr>
          <w:rFonts w:ascii="Myriad Pro" w:eastAsiaTheme="minorEastAsia" w:hAnsi="Myriad Pro"/>
          <w:b/>
          <w:bCs/>
          <w:color w:val="auto"/>
          <w:sz w:val="24"/>
          <w:szCs w:val="24"/>
        </w:rPr>
        <w:lastRenderedPageBreak/>
        <w:t xml:space="preserve">Tabela </w:t>
      </w:r>
      <w:r w:rsidR="007A7B29" w:rsidRPr="00957117">
        <w:rPr>
          <w:rFonts w:ascii="Myriad Pro" w:eastAsiaTheme="minorEastAsia" w:hAnsi="Myriad Pro"/>
          <w:b/>
          <w:bCs/>
          <w:color w:val="auto"/>
          <w:sz w:val="24"/>
          <w:szCs w:val="24"/>
        </w:rPr>
        <w:fldChar w:fldCharType="begin"/>
      </w:r>
      <w:r w:rsidRPr="00957117">
        <w:rPr>
          <w:rFonts w:ascii="Myriad Pro" w:eastAsiaTheme="minorEastAsia" w:hAnsi="Myriad Pro"/>
          <w:b/>
          <w:bCs/>
          <w:color w:val="auto"/>
          <w:sz w:val="24"/>
          <w:szCs w:val="24"/>
        </w:rPr>
        <w:instrText xml:space="preserve"> SEQ Tabela \* ARABIC </w:instrText>
      </w:r>
      <w:r w:rsidR="007A7B29" w:rsidRPr="00957117">
        <w:rPr>
          <w:rFonts w:ascii="Myriad Pro" w:eastAsiaTheme="minorEastAsia" w:hAnsi="Myriad Pro"/>
          <w:b/>
          <w:bCs/>
          <w:color w:val="auto"/>
          <w:sz w:val="24"/>
          <w:szCs w:val="24"/>
        </w:rPr>
        <w:fldChar w:fldCharType="separate"/>
      </w:r>
      <w:r w:rsidR="00412627" w:rsidRPr="00957117">
        <w:rPr>
          <w:rFonts w:ascii="Myriad Pro" w:eastAsiaTheme="minorEastAsia" w:hAnsi="Myriad Pro"/>
          <w:b/>
          <w:bCs/>
          <w:noProof/>
          <w:color w:val="auto"/>
          <w:sz w:val="24"/>
          <w:szCs w:val="24"/>
        </w:rPr>
        <w:t>2</w:t>
      </w:r>
      <w:r w:rsidR="007A7B29" w:rsidRPr="00957117">
        <w:rPr>
          <w:rFonts w:ascii="Myriad Pro" w:eastAsiaTheme="minorEastAsia" w:hAnsi="Myriad Pro"/>
          <w:b/>
          <w:bCs/>
          <w:color w:val="auto"/>
          <w:sz w:val="24"/>
          <w:szCs w:val="24"/>
        </w:rPr>
        <w:fldChar w:fldCharType="end"/>
      </w:r>
      <w:r w:rsidRPr="00957117">
        <w:rPr>
          <w:rFonts w:ascii="Myriad Pro" w:eastAsiaTheme="minorEastAsia" w:hAnsi="Myriad Pro"/>
          <w:b/>
          <w:bCs/>
          <w:color w:val="auto"/>
          <w:sz w:val="24"/>
          <w:szCs w:val="24"/>
        </w:rPr>
        <w:t xml:space="preserve"> Kryteria specyficzne jakościowe</w:t>
      </w:r>
      <w:bookmarkEnd w:id="6"/>
      <w:bookmarkEnd w:id="7"/>
    </w:p>
    <w:tbl>
      <w:tblPr>
        <w:tblStyle w:val="Tabela-Siatka1"/>
        <w:tblW w:w="14170" w:type="dxa"/>
        <w:shd w:val="clear" w:color="auto" w:fill="FFFFFF" w:themeFill="background1"/>
        <w:tblLook w:val="04A0" w:firstRow="1" w:lastRow="0" w:firstColumn="1" w:lastColumn="0" w:noHBand="0" w:noVBand="1"/>
      </w:tblPr>
      <w:tblGrid>
        <w:gridCol w:w="1393"/>
        <w:gridCol w:w="2536"/>
        <w:gridCol w:w="6937"/>
        <w:gridCol w:w="3304"/>
      </w:tblGrid>
      <w:tr w:rsidR="00831AEC" w:rsidRPr="00980370" w14:paraId="133DC3FF" w14:textId="77777777" w:rsidTr="009549DF">
        <w:trPr>
          <w:tblHeader/>
        </w:trPr>
        <w:tc>
          <w:tcPr>
            <w:tcW w:w="1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4E221E27" w14:textId="77777777" w:rsidR="00831AEC" w:rsidRPr="00980370" w:rsidRDefault="00831AEC" w:rsidP="00831AEC">
            <w:pPr>
              <w:spacing w:line="360" w:lineRule="auto"/>
              <w:jc w:val="center"/>
              <w:rPr>
                <w:rFonts w:ascii="Myriad Pro" w:hAnsi="Myriad Pro" w:cs="Arial"/>
                <w:b/>
                <w:sz w:val="22"/>
                <w:szCs w:val="22"/>
              </w:rPr>
            </w:pPr>
            <w:r w:rsidRPr="00980370">
              <w:rPr>
                <w:rFonts w:ascii="Myriad Pro" w:hAnsi="Myriad Pro" w:cs="Arial"/>
                <w:sz w:val="22"/>
                <w:szCs w:val="22"/>
              </w:rPr>
              <w:t>Kolumna pierwsza</w:t>
            </w:r>
            <w:r w:rsidRPr="00980370">
              <w:rPr>
                <w:rFonts w:ascii="Myriad Pro" w:hAnsi="Myriad Pro" w:cs="Arial"/>
                <w:b/>
                <w:sz w:val="22"/>
                <w:szCs w:val="22"/>
              </w:rPr>
              <w:br/>
              <w:t>Numer kryterium</w:t>
            </w:r>
          </w:p>
        </w:tc>
        <w:tc>
          <w:tcPr>
            <w:tcW w:w="2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0DEB99BC" w14:textId="77777777" w:rsidR="00831AEC" w:rsidRPr="00980370" w:rsidRDefault="00831AEC" w:rsidP="00831AEC">
            <w:pPr>
              <w:spacing w:line="360" w:lineRule="auto"/>
              <w:jc w:val="center"/>
              <w:rPr>
                <w:rFonts w:ascii="Myriad Pro" w:hAnsi="Myriad Pro" w:cs="Arial"/>
                <w:sz w:val="22"/>
                <w:szCs w:val="22"/>
              </w:rPr>
            </w:pPr>
            <w:r w:rsidRPr="00980370">
              <w:rPr>
                <w:rFonts w:ascii="Myriad Pro" w:hAnsi="Myriad Pro" w:cs="Arial"/>
                <w:sz w:val="22"/>
                <w:szCs w:val="22"/>
              </w:rPr>
              <w:t>Kolumna druga</w:t>
            </w:r>
          </w:p>
          <w:p w14:paraId="2275736D" w14:textId="77777777" w:rsidR="00831AEC" w:rsidRPr="00980370" w:rsidRDefault="00831AEC" w:rsidP="00831AEC">
            <w:pPr>
              <w:spacing w:line="360" w:lineRule="auto"/>
              <w:jc w:val="center"/>
              <w:rPr>
                <w:rFonts w:ascii="Myriad Pro" w:hAnsi="Myriad Pro" w:cs="Arial"/>
                <w:b/>
                <w:sz w:val="22"/>
                <w:szCs w:val="22"/>
              </w:rPr>
            </w:pPr>
            <w:r w:rsidRPr="00980370">
              <w:rPr>
                <w:rFonts w:ascii="Myriad Pro" w:hAnsi="Myriad Pro" w:cs="Arial"/>
                <w:b/>
                <w:sz w:val="22"/>
                <w:szCs w:val="22"/>
              </w:rPr>
              <w:t>Nazwa kryterium</w:t>
            </w:r>
          </w:p>
        </w:tc>
        <w:tc>
          <w:tcPr>
            <w:tcW w:w="69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0ED9E3EF" w14:textId="77777777" w:rsidR="00831AEC" w:rsidRPr="00980370" w:rsidRDefault="00831AEC" w:rsidP="00831AEC">
            <w:pPr>
              <w:spacing w:line="360" w:lineRule="auto"/>
              <w:jc w:val="center"/>
              <w:rPr>
                <w:rFonts w:ascii="Myriad Pro" w:hAnsi="Myriad Pro" w:cs="Arial"/>
                <w:sz w:val="22"/>
                <w:szCs w:val="22"/>
              </w:rPr>
            </w:pPr>
            <w:r w:rsidRPr="00980370">
              <w:rPr>
                <w:rFonts w:ascii="Myriad Pro" w:hAnsi="Myriad Pro" w:cs="Arial"/>
                <w:sz w:val="22"/>
                <w:szCs w:val="22"/>
              </w:rPr>
              <w:t>Kolumna trzecia</w:t>
            </w:r>
          </w:p>
          <w:p w14:paraId="5809F84D" w14:textId="77777777" w:rsidR="00831AEC" w:rsidRPr="00980370" w:rsidRDefault="00831AEC" w:rsidP="00831AEC">
            <w:pPr>
              <w:spacing w:line="360" w:lineRule="auto"/>
              <w:jc w:val="center"/>
              <w:rPr>
                <w:rFonts w:ascii="Myriad Pro" w:hAnsi="Myriad Pro" w:cs="Arial"/>
                <w:b/>
                <w:sz w:val="22"/>
                <w:szCs w:val="22"/>
              </w:rPr>
            </w:pPr>
            <w:r w:rsidRPr="00980370">
              <w:rPr>
                <w:rFonts w:ascii="Myriad Pro" w:hAnsi="Myriad Pro" w:cs="Arial"/>
                <w:b/>
                <w:sz w:val="22"/>
                <w:szCs w:val="22"/>
              </w:rPr>
              <w:t>Definicja oraz zasady oceny kryterium</w:t>
            </w:r>
          </w:p>
        </w:tc>
        <w:tc>
          <w:tcPr>
            <w:tcW w:w="33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11878FD2" w14:textId="77777777" w:rsidR="00831AEC" w:rsidRPr="00980370" w:rsidRDefault="00831AEC" w:rsidP="00831AEC">
            <w:pPr>
              <w:spacing w:line="360" w:lineRule="auto"/>
              <w:jc w:val="center"/>
              <w:rPr>
                <w:rFonts w:ascii="Myriad Pro" w:hAnsi="Myriad Pro" w:cs="Arial"/>
                <w:sz w:val="22"/>
                <w:szCs w:val="22"/>
              </w:rPr>
            </w:pPr>
            <w:r w:rsidRPr="00980370">
              <w:rPr>
                <w:rFonts w:ascii="Myriad Pro" w:hAnsi="Myriad Pro" w:cs="Arial"/>
                <w:sz w:val="22"/>
                <w:szCs w:val="22"/>
              </w:rPr>
              <w:t>Kolumna czwarta</w:t>
            </w:r>
          </w:p>
          <w:p w14:paraId="18A529B5" w14:textId="77777777" w:rsidR="00831AEC" w:rsidRPr="00980370" w:rsidRDefault="00831AEC" w:rsidP="00831AEC">
            <w:pPr>
              <w:spacing w:line="360" w:lineRule="auto"/>
              <w:jc w:val="center"/>
              <w:rPr>
                <w:rFonts w:ascii="Myriad Pro" w:hAnsi="Myriad Pro" w:cs="Arial"/>
                <w:b/>
                <w:sz w:val="22"/>
                <w:szCs w:val="22"/>
              </w:rPr>
            </w:pPr>
            <w:r w:rsidRPr="00980370">
              <w:rPr>
                <w:rFonts w:ascii="Myriad Pro" w:hAnsi="Myriad Pro" w:cs="Arial"/>
                <w:b/>
                <w:sz w:val="22"/>
                <w:szCs w:val="22"/>
              </w:rPr>
              <w:t>Opis znaczenia kryterium</w:t>
            </w:r>
          </w:p>
        </w:tc>
      </w:tr>
      <w:tr w:rsidR="00831AEC" w:rsidRPr="00980370" w14:paraId="4F7E85EF" w14:textId="77777777" w:rsidTr="009549DF">
        <w:tc>
          <w:tcPr>
            <w:tcW w:w="1393" w:type="dxa"/>
            <w:tcBorders>
              <w:top w:val="single" w:sz="4" w:space="0" w:color="000000" w:themeColor="text1"/>
            </w:tcBorders>
            <w:shd w:val="clear" w:color="auto" w:fill="FFFFFF" w:themeFill="background1"/>
          </w:tcPr>
          <w:p w14:paraId="4394CCCD" w14:textId="77777777" w:rsidR="00831AEC" w:rsidRPr="00107122" w:rsidRDefault="00831AEC" w:rsidP="00831AEC">
            <w:pPr>
              <w:spacing w:line="360" w:lineRule="auto"/>
              <w:rPr>
                <w:rFonts w:ascii="Myriad Pro" w:hAnsi="Myriad Pro" w:cs="Arial"/>
                <w:b/>
                <w:sz w:val="22"/>
                <w:szCs w:val="22"/>
              </w:rPr>
            </w:pPr>
            <w:r w:rsidRPr="00107122">
              <w:rPr>
                <w:rFonts w:ascii="Myriad Pro" w:hAnsi="Myriad Pro" w:cs="Arial"/>
                <w:b/>
                <w:sz w:val="22"/>
                <w:szCs w:val="22"/>
              </w:rPr>
              <w:t>Numer kryterium</w:t>
            </w:r>
          </w:p>
          <w:p w14:paraId="3E81B308" w14:textId="77777777" w:rsidR="00831AEC" w:rsidRPr="00107122" w:rsidRDefault="00831AEC" w:rsidP="00831AEC">
            <w:pPr>
              <w:spacing w:line="360" w:lineRule="auto"/>
              <w:rPr>
                <w:rFonts w:ascii="Myriad Pro" w:hAnsi="Myriad Pro" w:cs="Arial"/>
                <w:sz w:val="22"/>
                <w:szCs w:val="22"/>
              </w:rPr>
            </w:pPr>
            <w:r w:rsidRPr="00107122">
              <w:rPr>
                <w:rFonts w:ascii="Myriad Pro" w:hAnsi="Myriad Pro" w:cs="Arial"/>
                <w:sz w:val="22"/>
                <w:szCs w:val="22"/>
              </w:rPr>
              <w:t>1</w:t>
            </w:r>
          </w:p>
        </w:tc>
        <w:tc>
          <w:tcPr>
            <w:tcW w:w="2536" w:type="dxa"/>
            <w:tcBorders>
              <w:top w:val="single" w:sz="4" w:space="0" w:color="000000" w:themeColor="text1"/>
            </w:tcBorders>
            <w:shd w:val="clear" w:color="auto" w:fill="FFFFFF" w:themeFill="background1"/>
          </w:tcPr>
          <w:p w14:paraId="10BE1C97" w14:textId="77777777" w:rsidR="00831AEC" w:rsidRPr="00B15E6E" w:rsidRDefault="00831AEC" w:rsidP="00831AEC">
            <w:pPr>
              <w:spacing w:line="360" w:lineRule="auto"/>
              <w:rPr>
                <w:rFonts w:ascii="Myriad Pro" w:hAnsi="Myriad Pro" w:cs="Arial"/>
                <w:sz w:val="22"/>
                <w:szCs w:val="22"/>
              </w:rPr>
            </w:pPr>
            <w:r w:rsidRPr="00B15E6E">
              <w:rPr>
                <w:rFonts w:ascii="Myriad Pro" w:hAnsi="Myriad Pro" w:cs="Arial"/>
                <w:b/>
                <w:sz w:val="22"/>
                <w:szCs w:val="22"/>
              </w:rPr>
              <w:t>Nazwa kryterium</w:t>
            </w:r>
            <w:r w:rsidR="004B4651">
              <w:rPr>
                <w:rFonts w:ascii="Myriad Pro" w:hAnsi="Myriad Pro" w:cs="Arial"/>
                <w:b/>
                <w:sz w:val="22"/>
                <w:szCs w:val="22"/>
              </w:rPr>
              <w:t xml:space="preserve"> </w:t>
            </w:r>
            <w:r w:rsidRPr="00B15E6E">
              <w:rPr>
                <w:rFonts w:ascii="Myriad Pro" w:hAnsi="Myriad Pro" w:cs="Arial"/>
                <w:sz w:val="22"/>
                <w:szCs w:val="22"/>
              </w:rPr>
              <w:t>Wpływ na świadomość społeczną</w:t>
            </w:r>
          </w:p>
        </w:tc>
        <w:tc>
          <w:tcPr>
            <w:tcW w:w="6937" w:type="dxa"/>
            <w:tcBorders>
              <w:top w:val="single" w:sz="4" w:space="0" w:color="000000" w:themeColor="text1"/>
            </w:tcBorders>
            <w:shd w:val="clear" w:color="auto" w:fill="FFFFFF" w:themeFill="background1"/>
          </w:tcPr>
          <w:p w14:paraId="685B88CC" w14:textId="5878DF6F" w:rsidR="008F3CFA" w:rsidRDefault="00831AEC" w:rsidP="007779B7">
            <w:pPr>
              <w:spacing w:line="360" w:lineRule="auto"/>
              <w:rPr>
                <w:rFonts w:ascii="Myriad Pro" w:hAnsi="Myriad Pro" w:cs="Arial"/>
                <w:sz w:val="22"/>
                <w:szCs w:val="22"/>
              </w:rPr>
            </w:pPr>
            <w:r w:rsidRPr="004D30ED">
              <w:rPr>
                <w:rFonts w:ascii="Myriad Pro" w:hAnsi="Myriad Pro" w:cs="Arial"/>
                <w:b/>
                <w:sz w:val="22"/>
                <w:szCs w:val="22"/>
              </w:rPr>
              <w:t>Definicja kryterium:</w:t>
            </w:r>
            <w:r w:rsidRPr="00980370">
              <w:rPr>
                <w:rFonts w:ascii="Myriad Pro" w:hAnsi="Myriad Pro" w:cs="Arial"/>
                <w:sz w:val="22"/>
                <w:szCs w:val="22"/>
              </w:rPr>
              <w:br/>
              <w:t xml:space="preserve">Działania zaplanowane w projekcie </w:t>
            </w:r>
            <w:r w:rsidR="00741B5F">
              <w:rPr>
                <w:rFonts w:ascii="Myriad Pro" w:hAnsi="Myriad Pro" w:cs="Arial"/>
                <w:sz w:val="22"/>
                <w:szCs w:val="22"/>
              </w:rPr>
              <w:t xml:space="preserve">wpłyną na zwiększenie </w:t>
            </w:r>
            <w:r w:rsidRPr="00980370">
              <w:rPr>
                <w:rFonts w:ascii="Myriad Pro" w:hAnsi="Myriad Pro" w:cs="Arial"/>
                <w:sz w:val="22"/>
                <w:szCs w:val="22"/>
              </w:rPr>
              <w:t>świadomoś</w:t>
            </w:r>
            <w:r w:rsidR="00741B5F">
              <w:rPr>
                <w:rFonts w:ascii="Myriad Pro" w:hAnsi="Myriad Pro" w:cs="Arial"/>
                <w:sz w:val="22"/>
                <w:szCs w:val="22"/>
              </w:rPr>
              <w:t>ci</w:t>
            </w:r>
            <w:r w:rsidRPr="00980370">
              <w:rPr>
                <w:rFonts w:ascii="Myriad Pro" w:hAnsi="Myriad Pro" w:cs="Arial"/>
                <w:sz w:val="22"/>
                <w:szCs w:val="22"/>
              </w:rPr>
              <w:t xml:space="preserve"> społeczn</w:t>
            </w:r>
            <w:r w:rsidR="00741B5F">
              <w:rPr>
                <w:rFonts w:ascii="Myriad Pro" w:hAnsi="Myriad Pro" w:cs="Arial"/>
                <w:sz w:val="22"/>
                <w:szCs w:val="22"/>
              </w:rPr>
              <w:t>ej</w:t>
            </w:r>
            <w:r w:rsidRPr="00980370">
              <w:rPr>
                <w:rFonts w:ascii="Myriad Pro" w:hAnsi="Myriad Pro" w:cs="Arial"/>
                <w:sz w:val="22"/>
                <w:szCs w:val="22"/>
              </w:rPr>
              <w:t xml:space="preserve"> w zakresie </w:t>
            </w:r>
            <w:r w:rsidR="008F3CFA">
              <w:rPr>
                <w:rFonts w:ascii="Myriad Pro" w:hAnsi="Myriad Pro" w:cs="Arial"/>
                <w:sz w:val="22"/>
                <w:szCs w:val="22"/>
              </w:rPr>
              <w:t>ochron</w:t>
            </w:r>
            <w:r w:rsidR="00CE7413">
              <w:rPr>
                <w:rFonts w:ascii="Myriad Pro" w:hAnsi="Myriad Pro" w:cs="Arial"/>
                <w:sz w:val="22"/>
                <w:szCs w:val="22"/>
              </w:rPr>
              <w:t>y</w:t>
            </w:r>
            <w:r w:rsidR="008F3CFA">
              <w:rPr>
                <w:rFonts w:ascii="Myriad Pro" w:hAnsi="Myriad Pro" w:cs="Arial"/>
                <w:sz w:val="22"/>
                <w:szCs w:val="22"/>
              </w:rPr>
              <w:t xml:space="preserve"> </w:t>
            </w:r>
            <w:r w:rsidR="00862E01" w:rsidRPr="00494CA0">
              <w:rPr>
                <w:rFonts w:ascii="Myriad Pro" w:hAnsi="Myriad Pro" w:cs="Arial"/>
                <w:sz w:val="22"/>
                <w:szCs w:val="22"/>
              </w:rPr>
              <w:t>środowiska</w:t>
            </w:r>
            <w:r w:rsidR="00AB60AE" w:rsidRPr="00494CA0">
              <w:rPr>
                <w:rFonts w:ascii="Myriad Pro" w:hAnsi="Myriad Pro" w:cs="Arial"/>
                <w:sz w:val="22"/>
                <w:szCs w:val="22"/>
              </w:rPr>
              <w:t xml:space="preserve"> i ochrony przyrody</w:t>
            </w:r>
            <w:r w:rsidR="008F3CFA" w:rsidRPr="00494CA0">
              <w:rPr>
                <w:rFonts w:ascii="Myriad Pro" w:hAnsi="Myriad Pro" w:cs="Arial"/>
                <w:sz w:val="22"/>
                <w:szCs w:val="22"/>
              </w:rPr>
              <w:t xml:space="preserve">. </w:t>
            </w:r>
          </w:p>
          <w:p w14:paraId="1A9BDFF1" w14:textId="017A3BF7" w:rsidR="001B726C" w:rsidRDefault="001B726C" w:rsidP="001B726C">
            <w:pPr>
              <w:spacing w:line="360" w:lineRule="auto"/>
              <w:rPr>
                <w:rFonts w:ascii="Myriad Pro" w:hAnsi="Myriad Pro" w:cs="Arial"/>
                <w:sz w:val="22"/>
                <w:szCs w:val="22"/>
              </w:rPr>
            </w:pPr>
            <w:r>
              <w:rPr>
                <w:rFonts w:ascii="Myriad Pro" w:hAnsi="Myriad Pro" w:cs="Arial"/>
                <w:sz w:val="22"/>
                <w:szCs w:val="22"/>
              </w:rPr>
              <w:t>Kryterium będzie weryfikowane na podstawie zapisów wniosku o dofinansowanie oraz dokumentacji składanej wraz z wnioskiem o dofinansowanie na etapie aplikowania o środki</w:t>
            </w:r>
            <w:r w:rsidR="00A00761">
              <w:rPr>
                <w:rFonts w:ascii="Myriad Pro" w:hAnsi="Myriad Pro" w:cs="Arial"/>
                <w:sz w:val="22"/>
                <w:szCs w:val="22"/>
              </w:rPr>
              <w:t>.</w:t>
            </w:r>
            <w:r>
              <w:rPr>
                <w:rFonts w:ascii="Myriad Pro" w:hAnsi="Myriad Pro" w:cs="Arial"/>
                <w:sz w:val="22"/>
                <w:szCs w:val="22"/>
              </w:rPr>
              <w:t xml:space="preserve"> </w:t>
            </w:r>
          </w:p>
          <w:p w14:paraId="68EACE41" w14:textId="77777777" w:rsidR="00CE7413" w:rsidRDefault="00CE7413" w:rsidP="007779B7">
            <w:pPr>
              <w:spacing w:line="360" w:lineRule="auto"/>
              <w:rPr>
                <w:rFonts w:ascii="Myriad Pro" w:hAnsi="Myriad Pro" w:cs="Arial"/>
                <w:sz w:val="22"/>
                <w:szCs w:val="22"/>
              </w:rPr>
            </w:pPr>
          </w:p>
          <w:p w14:paraId="12F78C2D" w14:textId="77777777" w:rsidR="00831AEC" w:rsidRDefault="00831AEC" w:rsidP="007779B7">
            <w:pPr>
              <w:spacing w:line="360" w:lineRule="auto"/>
              <w:rPr>
                <w:rFonts w:ascii="Myriad Pro" w:hAnsi="Myriad Pro" w:cs="Arial"/>
                <w:b/>
                <w:sz w:val="22"/>
                <w:szCs w:val="22"/>
              </w:rPr>
            </w:pPr>
            <w:r w:rsidRPr="004D30ED">
              <w:rPr>
                <w:rFonts w:ascii="Myriad Pro" w:hAnsi="Myriad Pro" w:cs="Arial"/>
                <w:b/>
                <w:sz w:val="22"/>
                <w:szCs w:val="22"/>
              </w:rPr>
              <w:t>Zasady oceny:</w:t>
            </w:r>
          </w:p>
          <w:p w14:paraId="3DC957CA" w14:textId="77777777" w:rsidR="000A3545" w:rsidRPr="00AB701A" w:rsidRDefault="000A3545" w:rsidP="007779B7">
            <w:pPr>
              <w:spacing w:line="360" w:lineRule="auto"/>
              <w:rPr>
                <w:rFonts w:ascii="Myriad Pro" w:hAnsi="Myriad Pro" w:cs="Arial"/>
                <w:sz w:val="22"/>
                <w:szCs w:val="22"/>
              </w:rPr>
            </w:pPr>
            <w:bookmarkStart w:id="8" w:name="_Hlk163050313"/>
            <w:r>
              <w:rPr>
                <w:rFonts w:ascii="Myriad Pro" w:hAnsi="Myriad Pro" w:cs="Arial"/>
                <w:sz w:val="22"/>
                <w:szCs w:val="22"/>
              </w:rPr>
              <w:t xml:space="preserve">Zaplanowane </w:t>
            </w:r>
            <w:r w:rsidR="00741B5F">
              <w:rPr>
                <w:rFonts w:ascii="Myriad Pro" w:hAnsi="Myriad Pro" w:cs="Arial"/>
                <w:sz w:val="22"/>
                <w:szCs w:val="22"/>
              </w:rPr>
              <w:t xml:space="preserve">w projekcie </w:t>
            </w:r>
            <w:r>
              <w:rPr>
                <w:rFonts w:ascii="Myriad Pro" w:hAnsi="Myriad Pro" w:cs="Arial"/>
                <w:sz w:val="22"/>
                <w:szCs w:val="22"/>
              </w:rPr>
              <w:t>działania edukacji ekologicznej:</w:t>
            </w:r>
          </w:p>
          <w:p w14:paraId="7D9AE3B7" w14:textId="5681E9AE" w:rsidR="00CE23C0" w:rsidRDefault="004A11A0" w:rsidP="00CE23C0">
            <w:pPr>
              <w:spacing w:line="360" w:lineRule="auto"/>
              <w:rPr>
                <w:rFonts w:ascii="Myriad Pro" w:hAnsi="Myriad Pro" w:cs="Arial"/>
                <w:sz w:val="22"/>
                <w:szCs w:val="22"/>
              </w:rPr>
            </w:pPr>
            <w:r>
              <w:rPr>
                <w:rFonts w:ascii="Myriad Pro" w:hAnsi="Myriad Pro" w:cs="Arial"/>
                <w:sz w:val="22"/>
                <w:szCs w:val="22"/>
              </w:rPr>
              <w:t>3</w:t>
            </w:r>
            <w:r w:rsidR="00831AEC" w:rsidRPr="00980370">
              <w:rPr>
                <w:rFonts w:ascii="Myriad Pro" w:hAnsi="Myriad Pro" w:cs="Arial"/>
                <w:sz w:val="22"/>
                <w:szCs w:val="22"/>
              </w:rPr>
              <w:t xml:space="preserve"> pkt –</w:t>
            </w:r>
            <w:r w:rsidR="00C544B5">
              <w:rPr>
                <w:rFonts w:ascii="Myriad Pro" w:hAnsi="Myriad Pro" w:cs="Arial"/>
                <w:sz w:val="22"/>
                <w:szCs w:val="22"/>
              </w:rPr>
              <w:t xml:space="preserve"> </w:t>
            </w:r>
            <w:r w:rsidR="00CE23C0" w:rsidRPr="00347579">
              <w:rPr>
                <w:rFonts w:ascii="Myriad Pro" w:hAnsi="Myriad Pro" w:cs="Arial"/>
                <w:sz w:val="22"/>
                <w:szCs w:val="22"/>
              </w:rPr>
              <w:t xml:space="preserve">rozwijają społeczną świadomość i odpowiedzialność wobec środowiska </w:t>
            </w:r>
            <w:r w:rsidR="00CE23C0" w:rsidRPr="00F53218">
              <w:rPr>
                <w:rFonts w:ascii="Myriad Pro" w:hAnsi="Myriad Pro" w:cs="Arial"/>
                <w:sz w:val="22"/>
                <w:szCs w:val="22"/>
              </w:rPr>
              <w:t>naturalnego</w:t>
            </w:r>
            <w:r w:rsidR="00CE23C0">
              <w:rPr>
                <w:rFonts w:ascii="Myriad Pro" w:hAnsi="Myriad Pro" w:cs="Arial"/>
                <w:sz w:val="22"/>
                <w:szCs w:val="22"/>
              </w:rPr>
              <w:t xml:space="preserve"> i ochrony przyrody,</w:t>
            </w:r>
            <w:r w:rsidR="00CE23C0" w:rsidRPr="00347579">
              <w:rPr>
                <w:rFonts w:ascii="Myriad Pro" w:hAnsi="Myriad Pro" w:cs="Arial"/>
                <w:sz w:val="22"/>
                <w:szCs w:val="22"/>
              </w:rPr>
              <w:t xml:space="preserve"> </w:t>
            </w:r>
            <w:r w:rsidR="00862E01">
              <w:rPr>
                <w:rFonts w:ascii="Myriad Pro" w:hAnsi="Myriad Pro" w:cs="Arial"/>
                <w:sz w:val="22"/>
                <w:szCs w:val="22"/>
              </w:rPr>
              <w:t>kształtują nawyki proekologiczne w życiu codziennym człowieka</w:t>
            </w:r>
            <w:r w:rsidR="00986A6B">
              <w:rPr>
                <w:rFonts w:ascii="Myriad Pro" w:hAnsi="Myriad Pro" w:cs="Arial"/>
                <w:sz w:val="22"/>
                <w:szCs w:val="22"/>
              </w:rPr>
              <w:t xml:space="preserve"> </w:t>
            </w:r>
            <w:r w:rsidR="006B45BC">
              <w:rPr>
                <w:rFonts w:ascii="Myriad Pro" w:hAnsi="Myriad Pro" w:cs="Arial"/>
                <w:sz w:val="22"/>
                <w:szCs w:val="22"/>
              </w:rPr>
              <w:t xml:space="preserve">oraz </w:t>
            </w:r>
            <w:r w:rsidR="00CE23C0">
              <w:rPr>
                <w:rFonts w:ascii="Myriad Pro" w:hAnsi="Myriad Pro" w:cs="Arial"/>
                <w:sz w:val="22"/>
                <w:szCs w:val="22"/>
              </w:rPr>
              <w:t xml:space="preserve">proekologiczny system wartości </w:t>
            </w:r>
            <w:r w:rsidR="00CE23C0" w:rsidRPr="002517D8">
              <w:rPr>
                <w:rFonts w:ascii="Myriad Pro" w:hAnsi="Myriad Pro" w:cs="Arial"/>
                <w:sz w:val="22"/>
                <w:szCs w:val="22"/>
              </w:rPr>
              <w:t>poprzez różne formy aktywizacji,</w:t>
            </w:r>
          </w:p>
          <w:p w14:paraId="45E9DF38" w14:textId="50EE908D" w:rsidR="00C54B97" w:rsidRDefault="004A11A0" w:rsidP="00831AEC">
            <w:pPr>
              <w:spacing w:line="360" w:lineRule="auto"/>
              <w:rPr>
                <w:rFonts w:ascii="Myriad Pro" w:hAnsi="Myriad Pro" w:cs="Arial"/>
                <w:sz w:val="22"/>
                <w:szCs w:val="22"/>
              </w:rPr>
            </w:pPr>
            <w:r>
              <w:rPr>
                <w:rFonts w:ascii="Myriad Pro" w:hAnsi="Myriad Pro" w:cs="Arial"/>
                <w:sz w:val="22"/>
                <w:szCs w:val="22"/>
              </w:rPr>
              <w:t>2</w:t>
            </w:r>
            <w:r w:rsidR="00C54B97">
              <w:rPr>
                <w:rFonts w:ascii="Myriad Pro" w:hAnsi="Myriad Pro" w:cs="Arial"/>
                <w:sz w:val="22"/>
                <w:szCs w:val="22"/>
              </w:rPr>
              <w:t xml:space="preserve"> pkt - </w:t>
            </w:r>
            <w:r w:rsidR="00C54B97" w:rsidRPr="00C54B97">
              <w:rPr>
                <w:rFonts w:ascii="Myriad Pro" w:hAnsi="Myriad Pro" w:cs="Arial"/>
                <w:sz w:val="22"/>
                <w:szCs w:val="22"/>
              </w:rPr>
              <w:t xml:space="preserve">stanowią kontynuację wcześniej podejmowanych </w:t>
            </w:r>
            <w:r w:rsidR="00F73AE7">
              <w:rPr>
                <w:rFonts w:ascii="Myriad Pro" w:hAnsi="Myriad Pro" w:cs="Arial"/>
                <w:sz w:val="22"/>
                <w:szCs w:val="22"/>
              </w:rPr>
              <w:t xml:space="preserve">przez </w:t>
            </w:r>
            <w:r w:rsidR="00347579">
              <w:rPr>
                <w:rFonts w:ascii="Myriad Pro" w:hAnsi="Myriad Pro" w:cs="Arial"/>
                <w:sz w:val="22"/>
                <w:szCs w:val="22"/>
              </w:rPr>
              <w:t>wnioskodawcę</w:t>
            </w:r>
            <w:r w:rsidR="00F73AE7">
              <w:rPr>
                <w:rFonts w:ascii="Myriad Pro" w:hAnsi="Myriad Pro" w:cs="Arial"/>
                <w:sz w:val="22"/>
                <w:szCs w:val="22"/>
              </w:rPr>
              <w:t xml:space="preserve"> </w:t>
            </w:r>
            <w:r w:rsidR="00C54B97" w:rsidRPr="00C54B97">
              <w:rPr>
                <w:rFonts w:ascii="Myriad Pro" w:hAnsi="Myriad Pro" w:cs="Arial"/>
                <w:sz w:val="22"/>
                <w:szCs w:val="22"/>
              </w:rPr>
              <w:t>działań edukacyjnych</w:t>
            </w:r>
            <w:r w:rsidR="00C54B97">
              <w:rPr>
                <w:rFonts w:ascii="Myriad Pro" w:hAnsi="Myriad Pro" w:cs="Arial"/>
                <w:sz w:val="22"/>
                <w:szCs w:val="22"/>
              </w:rPr>
              <w:t>,</w:t>
            </w:r>
            <w:r w:rsidR="00C54B97" w:rsidRPr="00C54B97">
              <w:rPr>
                <w:rFonts w:ascii="Myriad Pro" w:hAnsi="Myriad Pro" w:cs="Arial"/>
                <w:sz w:val="22"/>
                <w:szCs w:val="22"/>
              </w:rPr>
              <w:t xml:space="preserve"> </w:t>
            </w:r>
          </w:p>
          <w:p w14:paraId="715971FF" w14:textId="7950266B" w:rsidR="00B962A8" w:rsidRDefault="00C86C6C" w:rsidP="00831AEC">
            <w:pPr>
              <w:spacing w:line="360" w:lineRule="auto"/>
              <w:rPr>
                <w:rFonts w:ascii="Myriad Pro" w:hAnsi="Myriad Pro" w:cs="Arial"/>
                <w:sz w:val="22"/>
                <w:szCs w:val="22"/>
              </w:rPr>
            </w:pPr>
            <w:r>
              <w:rPr>
                <w:rFonts w:ascii="Myriad Pro" w:hAnsi="Myriad Pro" w:cs="Arial"/>
                <w:sz w:val="22"/>
                <w:szCs w:val="22"/>
              </w:rPr>
              <w:lastRenderedPageBreak/>
              <w:t>0</w:t>
            </w:r>
            <w:r w:rsidR="00831AEC" w:rsidRPr="008D78C6">
              <w:rPr>
                <w:rFonts w:ascii="Myriad Pro" w:hAnsi="Myriad Pro" w:cs="Arial"/>
                <w:sz w:val="22"/>
                <w:szCs w:val="22"/>
              </w:rPr>
              <w:t xml:space="preserve"> pkt - zaplanowane działania </w:t>
            </w:r>
            <w:r w:rsidR="00862E01">
              <w:rPr>
                <w:rFonts w:ascii="Myriad Pro" w:hAnsi="Myriad Pro" w:cs="Arial"/>
                <w:sz w:val="22"/>
                <w:szCs w:val="22"/>
              </w:rPr>
              <w:t>edukacyjne mają charakter informacyjny</w:t>
            </w:r>
            <w:r w:rsidR="00B962A8" w:rsidRPr="00B962A8">
              <w:rPr>
                <w:rFonts w:ascii="Myriad Pro" w:hAnsi="Myriad Pro" w:cs="Arial"/>
                <w:sz w:val="22"/>
                <w:szCs w:val="22"/>
              </w:rPr>
              <w:t>.</w:t>
            </w:r>
          </w:p>
          <w:p w14:paraId="0F7743D8" w14:textId="0764505A" w:rsidR="00831AEC" w:rsidRDefault="00B962A8" w:rsidP="00831AEC">
            <w:pPr>
              <w:spacing w:line="360" w:lineRule="auto"/>
              <w:rPr>
                <w:rFonts w:ascii="Myriad Pro" w:hAnsi="Myriad Pro" w:cs="Arial"/>
                <w:sz w:val="22"/>
                <w:szCs w:val="22"/>
              </w:rPr>
            </w:pPr>
            <w:r w:rsidRPr="00B962A8">
              <w:rPr>
                <w:rFonts w:ascii="Myriad Pro" w:hAnsi="Myriad Pro" w:cs="Arial"/>
                <w:sz w:val="22"/>
                <w:szCs w:val="22"/>
              </w:rPr>
              <w:t>Punkty sumują się.</w:t>
            </w:r>
          </w:p>
          <w:bookmarkEnd w:id="8"/>
          <w:p w14:paraId="6D7260DA" w14:textId="77777777" w:rsidR="00986A6B" w:rsidRPr="00980370" w:rsidRDefault="00986A6B">
            <w:pPr>
              <w:spacing w:line="360" w:lineRule="auto"/>
              <w:rPr>
                <w:rFonts w:ascii="Myriad Pro" w:hAnsi="Myriad Pro" w:cs="Arial"/>
                <w:sz w:val="22"/>
                <w:szCs w:val="22"/>
              </w:rPr>
            </w:pPr>
          </w:p>
        </w:tc>
        <w:tc>
          <w:tcPr>
            <w:tcW w:w="3304" w:type="dxa"/>
            <w:tcBorders>
              <w:top w:val="single" w:sz="4" w:space="0" w:color="000000" w:themeColor="text1"/>
            </w:tcBorders>
            <w:shd w:val="clear" w:color="auto" w:fill="FFFFFF" w:themeFill="background1"/>
          </w:tcPr>
          <w:p w14:paraId="57FA6B8D" w14:textId="77777777" w:rsidR="00831AEC" w:rsidRPr="00460896" w:rsidRDefault="00831AEC" w:rsidP="00831AEC">
            <w:pPr>
              <w:spacing w:line="360" w:lineRule="auto"/>
              <w:rPr>
                <w:rFonts w:ascii="Myriad Pro" w:hAnsi="Myriad Pro" w:cs="Arial"/>
                <w:b/>
                <w:sz w:val="22"/>
                <w:szCs w:val="22"/>
              </w:rPr>
            </w:pPr>
            <w:r w:rsidRPr="00460896">
              <w:rPr>
                <w:rFonts w:ascii="Myriad Pro" w:hAnsi="Myriad Pro" w:cs="Arial"/>
                <w:b/>
                <w:sz w:val="22"/>
                <w:szCs w:val="22"/>
              </w:rPr>
              <w:lastRenderedPageBreak/>
              <w:t>Opis znaczenia kryterium</w:t>
            </w:r>
          </w:p>
          <w:p w14:paraId="3CFCF0D7" w14:textId="77777777" w:rsidR="00831AEC" w:rsidRPr="00980370" w:rsidRDefault="00831AEC" w:rsidP="00831AEC">
            <w:pPr>
              <w:spacing w:line="360" w:lineRule="auto"/>
              <w:rPr>
                <w:rFonts w:ascii="Myriad Pro" w:hAnsi="Myriad Pro" w:cs="Arial"/>
                <w:sz w:val="22"/>
                <w:szCs w:val="22"/>
              </w:rPr>
            </w:pPr>
            <w:r w:rsidRPr="00980370">
              <w:rPr>
                <w:rFonts w:ascii="Myriad Pro" w:hAnsi="Myriad Pro" w:cs="Arial"/>
                <w:sz w:val="22"/>
                <w:szCs w:val="22"/>
              </w:rPr>
              <w:t>Kryterium punktowe, jego spełnienie nie jest konieczne do przyznania dofinansowania.</w:t>
            </w:r>
          </w:p>
          <w:p w14:paraId="4EB0422B" w14:textId="0EEA5EB9" w:rsidR="00831AEC" w:rsidRPr="00980370" w:rsidRDefault="00831AEC" w:rsidP="00831AEC">
            <w:pPr>
              <w:spacing w:line="360" w:lineRule="auto"/>
              <w:rPr>
                <w:rFonts w:ascii="Myriad Pro" w:hAnsi="Myriad Pro" w:cs="Arial"/>
                <w:sz w:val="22"/>
                <w:szCs w:val="22"/>
              </w:rPr>
            </w:pPr>
            <w:r w:rsidRPr="00980370">
              <w:rPr>
                <w:rFonts w:ascii="Myriad Pro" w:hAnsi="Myriad Pro" w:cs="Arial"/>
                <w:sz w:val="22"/>
                <w:szCs w:val="22"/>
              </w:rPr>
              <w:t xml:space="preserve">Projekt może otrzymać </w:t>
            </w:r>
            <w:r w:rsidR="00C87030" w:rsidRPr="00C544B5">
              <w:rPr>
                <w:rFonts w:ascii="Myriad Pro" w:hAnsi="Myriad Pro" w:cs="Arial"/>
                <w:sz w:val="22"/>
                <w:szCs w:val="22"/>
              </w:rPr>
              <w:t>0</w:t>
            </w:r>
            <w:r w:rsidR="00AC49FE" w:rsidRPr="00C544B5">
              <w:rPr>
                <w:rFonts w:ascii="Myriad Pro" w:hAnsi="Myriad Pro" w:cs="Arial"/>
                <w:sz w:val="22"/>
                <w:szCs w:val="22"/>
              </w:rPr>
              <w:t>/</w:t>
            </w:r>
            <w:r w:rsidR="00CE23C0">
              <w:rPr>
                <w:rFonts w:ascii="Myriad Pro" w:hAnsi="Myriad Pro" w:cs="Arial"/>
                <w:sz w:val="22"/>
                <w:szCs w:val="22"/>
              </w:rPr>
              <w:t>2/</w:t>
            </w:r>
            <w:r w:rsidR="00AC49FE" w:rsidRPr="00C544B5">
              <w:rPr>
                <w:rFonts w:ascii="Myriad Pro" w:hAnsi="Myriad Pro" w:cs="Arial"/>
                <w:sz w:val="22"/>
                <w:szCs w:val="22"/>
              </w:rPr>
              <w:t>3/5</w:t>
            </w:r>
            <w:r w:rsidRPr="00C544B5">
              <w:rPr>
                <w:rFonts w:ascii="Myriad Pro" w:hAnsi="Myriad Pro" w:cs="Arial"/>
                <w:sz w:val="22"/>
                <w:szCs w:val="22"/>
              </w:rPr>
              <w:t xml:space="preserve"> </w:t>
            </w:r>
            <w:r w:rsidRPr="00980370">
              <w:rPr>
                <w:rFonts w:ascii="Myriad Pro" w:hAnsi="Myriad Pro" w:cs="Arial"/>
                <w:sz w:val="22"/>
                <w:szCs w:val="22"/>
              </w:rPr>
              <w:t xml:space="preserve">pkt (waga </w:t>
            </w:r>
            <w:r w:rsidR="000E191A">
              <w:rPr>
                <w:rFonts w:ascii="Myriad Pro" w:hAnsi="Myriad Pro" w:cs="Arial"/>
                <w:sz w:val="22"/>
                <w:szCs w:val="22"/>
              </w:rPr>
              <w:t>4</w:t>
            </w:r>
            <w:r w:rsidRPr="00980370">
              <w:rPr>
                <w:rFonts w:ascii="Myriad Pro" w:hAnsi="Myriad Pro" w:cs="Arial"/>
                <w:sz w:val="22"/>
                <w:szCs w:val="22"/>
              </w:rPr>
              <w:t>) z maksymalnej możliwej do uzyskania liczby punktów.</w:t>
            </w:r>
          </w:p>
          <w:p w14:paraId="5AE75232" w14:textId="79AA2C2E" w:rsidR="00831AEC" w:rsidRDefault="00831AEC" w:rsidP="00831AEC">
            <w:pPr>
              <w:spacing w:line="360" w:lineRule="auto"/>
              <w:rPr>
                <w:rFonts w:ascii="Myriad Pro" w:hAnsi="Myriad Pro" w:cs="Arial"/>
                <w:sz w:val="22"/>
                <w:szCs w:val="22"/>
              </w:rPr>
            </w:pPr>
          </w:p>
          <w:p w14:paraId="77493B8D" w14:textId="094DAB33" w:rsidR="00831AEC" w:rsidRPr="00980370" w:rsidRDefault="00F91AEC" w:rsidP="00F91AEC">
            <w:pPr>
              <w:spacing w:line="360" w:lineRule="auto"/>
              <w:rPr>
                <w:rFonts w:ascii="Myriad Pro" w:hAnsi="Myriad Pro" w:cs="Arial"/>
                <w:sz w:val="22"/>
                <w:szCs w:val="22"/>
              </w:rPr>
            </w:pPr>
            <w:r w:rsidRPr="00F91AEC">
              <w:rPr>
                <w:rFonts w:ascii="Myriad Pro" w:hAnsi="Myriad Pro" w:cs="Arial"/>
                <w:b/>
                <w:sz w:val="22"/>
                <w:szCs w:val="22"/>
              </w:rPr>
              <w:t>Kryterium rozstrzygające nr 1</w:t>
            </w:r>
            <w:r>
              <w:rPr>
                <w:rFonts w:ascii="Myriad Pro" w:hAnsi="Myriad Pro" w:cs="Arial"/>
                <w:b/>
                <w:sz w:val="22"/>
                <w:szCs w:val="22"/>
              </w:rPr>
              <w:t>.</w:t>
            </w:r>
          </w:p>
        </w:tc>
      </w:tr>
      <w:tr w:rsidR="000B0C87" w:rsidRPr="00980370" w14:paraId="3D184D3F" w14:textId="77777777" w:rsidTr="009549DF">
        <w:tc>
          <w:tcPr>
            <w:tcW w:w="1393" w:type="dxa"/>
            <w:tcBorders>
              <w:top w:val="single" w:sz="4" w:space="0" w:color="000000" w:themeColor="text1"/>
            </w:tcBorders>
            <w:shd w:val="clear" w:color="auto" w:fill="FFFFFF" w:themeFill="background1"/>
          </w:tcPr>
          <w:p w14:paraId="43E50973" w14:textId="77777777" w:rsidR="000B0C87" w:rsidRPr="00E22B1A" w:rsidRDefault="000B0C87" w:rsidP="00831AEC">
            <w:pPr>
              <w:spacing w:line="360" w:lineRule="auto"/>
              <w:rPr>
                <w:rFonts w:ascii="Myriad Pro" w:hAnsi="Myriad Pro" w:cs="Arial"/>
                <w:b/>
                <w:sz w:val="22"/>
                <w:szCs w:val="22"/>
              </w:rPr>
            </w:pPr>
            <w:r w:rsidRPr="00E22B1A">
              <w:rPr>
                <w:rFonts w:ascii="Myriad Pro" w:hAnsi="Myriad Pro" w:cs="Arial"/>
                <w:b/>
                <w:sz w:val="22"/>
                <w:szCs w:val="22"/>
              </w:rPr>
              <w:t>Numer kryterium</w:t>
            </w:r>
          </w:p>
          <w:p w14:paraId="44A862A2" w14:textId="77777777" w:rsidR="000B0C87" w:rsidRPr="00E22B1A" w:rsidRDefault="000B0C87" w:rsidP="00831AEC">
            <w:pPr>
              <w:spacing w:line="360" w:lineRule="auto"/>
              <w:rPr>
                <w:rFonts w:ascii="Myriad Pro" w:hAnsi="Myriad Pro" w:cs="Arial"/>
                <w:sz w:val="22"/>
                <w:szCs w:val="22"/>
              </w:rPr>
            </w:pPr>
            <w:r w:rsidRPr="00E22B1A">
              <w:rPr>
                <w:rFonts w:ascii="Myriad Pro" w:hAnsi="Myriad Pro" w:cs="Arial"/>
                <w:sz w:val="22"/>
                <w:szCs w:val="22"/>
              </w:rPr>
              <w:t>2</w:t>
            </w:r>
          </w:p>
        </w:tc>
        <w:tc>
          <w:tcPr>
            <w:tcW w:w="2536" w:type="dxa"/>
            <w:tcBorders>
              <w:top w:val="single" w:sz="4" w:space="0" w:color="000000" w:themeColor="text1"/>
            </w:tcBorders>
            <w:shd w:val="clear" w:color="auto" w:fill="FFFFFF" w:themeFill="background1"/>
          </w:tcPr>
          <w:p w14:paraId="0ADCC33C" w14:textId="77777777" w:rsidR="000B0C87" w:rsidRPr="00E22B1A" w:rsidRDefault="000B0C87" w:rsidP="00831AEC">
            <w:pPr>
              <w:spacing w:line="360" w:lineRule="auto"/>
              <w:rPr>
                <w:rFonts w:ascii="Myriad Pro" w:hAnsi="Myriad Pro" w:cs="Arial"/>
                <w:b/>
                <w:sz w:val="22"/>
                <w:szCs w:val="22"/>
              </w:rPr>
            </w:pPr>
            <w:r w:rsidRPr="00E22B1A">
              <w:rPr>
                <w:rFonts w:ascii="Myriad Pro" w:hAnsi="Myriad Pro" w:cs="Arial"/>
                <w:b/>
                <w:sz w:val="22"/>
                <w:szCs w:val="22"/>
              </w:rPr>
              <w:t>Nazwa kryterium</w:t>
            </w:r>
          </w:p>
          <w:p w14:paraId="523A9B3B" w14:textId="30A4E4F5" w:rsidR="000B0C87" w:rsidRPr="00E22B1A" w:rsidRDefault="001702A6" w:rsidP="00831AEC">
            <w:pPr>
              <w:spacing w:line="360" w:lineRule="auto"/>
              <w:rPr>
                <w:rFonts w:ascii="Myriad Pro" w:hAnsi="Myriad Pro" w:cs="Arial"/>
                <w:sz w:val="22"/>
                <w:szCs w:val="22"/>
              </w:rPr>
            </w:pPr>
            <w:r>
              <w:rPr>
                <w:rFonts w:ascii="Myriad Pro" w:hAnsi="Myriad Pro" w:cs="Arial"/>
                <w:sz w:val="22"/>
                <w:szCs w:val="22"/>
              </w:rPr>
              <w:t>Do</w:t>
            </w:r>
            <w:r w:rsidRPr="00E22B1A">
              <w:rPr>
                <w:rFonts w:ascii="Myriad Pro" w:hAnsi="Myriad Pro" w:cs="Arial"/>
                <w:sz w:val="22"/>
                <w:szCs w:val="22"/>
              </w:rPr>
              <w:t xml:space="preserve">posażenie </w:t>
            </w:r>
            <w:r w:rsidR="000B0C87" w:rsidRPr="00E22B1A">
              <w:rPr>
                <w:rFonts w:ascii="Myriad Pro" w:hAnsi="Myriad Pro" w:cs="Arial"/>
                <w:sz w:val="22"/>
                <w:szCs w:val="22"/>
              </w:rPr>
              <w:t>ośrodków edukacji ekologicznej</w:t>
            </w:r>
            <w:r w:rsidR="00D16A95">
              <w:rPr>
                <w:rFonts w:ascii="Myriad Pro" w:hAnsi="Myriad Pro" w:cs="Arial"/>
                <w:sz w:val="22"/>
                <w:szCs w:val="22"/>
              </w:rPr>
              <w:t xml:space="preserve"> </w:t>
            </w:r>
          </w:p>
        </w:tc>
        <w:tc>
          <w:tcPr>
            <w:tcW w:w="6937" w:type="dxa"/>
            <w:tcBorders>
              <w:top w:val="single" w:sz="4" w:space="0" w:color="000000" w:themeColor="text1"/>
            </w:tcBorders>
            <w:shd w:val="clear" w:color="auto" w:fill="FFFFFF" w:themeFill="background1"/>
          </w:tcPr>
          <w:p w14:paraId="2D61F662" w14:textId="77777777" w:rsidR="000B0C87" w:rsidRPr="00E22B1A" w:rsidRDefault="000B0C87" w:rsidP="00831AEC">
            <w:pPr>
              <w:spacing w:line="360" w:lineRule="auto"/>
              <w:rPr>
                <w:rFonts w:ascii="Myriad Pro" w:hAnsi="Myriad Pro" w:cs="Arial"/>
                <w:b/>
                <w:sz w:val="22"/>
                <w:szCs w:val="22"/>
              </w:rPr>
            </w:pPr>
            <w:r w:rsidRPr="00E22B1A">
              <w:rPr>
                <w:rFonts w:ascii="Myriad Pro" w:hAnsi="Myriad Pro" w:cs="Arial"/>
                <w:b/>
                <w:sz w:val="22"/>
                <w:szCs w:val="22"/>
              </w:rPr>
              <w:t>Definicja kryterium:</w:t>
            </w:r>
          </w:p>
          <w:p w14:paraId="2235E02D" w14:textId="77777777" w:rsidR="000B0C87" w:rsidRDefault="000A3545" w:rsidP="00831AEC">
            <w:pPr>
              <w:spacing w:line="360" w:lineRule="auto"/>
              <w:rPr>
                <w:rFonts w:ascii="Myriad Pro" w:hAnsi="Myriad Pro" w:cs="Arial"/>
                <w:sz w:val="22"/>
                <w:szCs w:val="22"/>
              </w:rPr>
            </w:pPr>
            <w:r>
              <w:rPr>
                <w:rFonts w:ascii="Myriad Pro" w:hAnsi="Myriad Pro" w:cs="Arial"/>
                <w:sz w:val="22"/>
                <w:szCs w:val="22"/>
              </w:rPr>
              <w:t>D</w:t>
            </w:r>
            <w:r w:rsidR="00F265A9">
              <w:rPr>
                <w:rFonts w:ascii="Myriad Pro" w:hAnsi="Myriad Pro" w:cs="Arial"/>
                <w:sz w:val="22"/>
                <w:szCs w:val="22"/>
              </w:rPr>
              <w:t>oposażenie</w:t>
            </w:r>
            <w:r w:rsidR="000B0C87" w:rsidRPr="00E22B1A">
              <w:rPr>
                <w:rFonts w:ascii="Myriad Pro" w:hAnsi="Myriad Pro" w:cs="Arial"/>
                <w:sz w:val="22"/>
                <w:szCs w:val="22"/>
              </w:rPr>
              <w:t xml:space="preserve"> ośrod</w:t>
            </w:r>
            <w:r w:rsidR="00B40D79">
              <w:rPr>
                <w:rFonts w:ascii="Myriad Pro" w:hAnsi="Myriad Pro" w:cs="Arial"/>
                <w:sz w:val="22"/>
                <w:szCs w:val="22"/>
              </w:rPr>
              <w:t>ka</w:t>
            </w:r>
            <w:r w:rsidR="000B0C87" w:rsidRPr="00E22B1A">
              <w:rPr>
                <w:rFonts w:ascii="Myriad Pro" w:hAnsi="Myriad Pro" w:cs="Arial"/>
                <w:sz w:val="22"/>
                <w:szCs w:val="22"/>
              </w:rPr>
              <w:t xml:space="preserve"> edukacji ekologicznej pozwoli na </w:t>
            </w:r>
            <w:r w:rsidR="00CD7812">
              <w:rPr>
                <w:rFonts w:ascii="Myriad Pro" w:hAnsi="Myriad Pro" w:cs="Arial"/>
                <w:sz w:val="22"/>
                <w:szCs w:val="22"/>
              </w:rPr>
              <w:t xml:space="preserve">rozwój </w:t>
            </w:r>
            <w:r w:rsidR="000B0C87" w:rsidRPr="00E22B1A">
              <w:rPr>
                <w:rFonts w:ascii="Myriad Pro" w:hAnsi="Myriad Pro" w:cs="Arial"/>
                <w:sz w:val="22"/>
                <w:szCs w:val="22"/>
              </w:rPr>
              <w:t>edukacj</w:t>
            </w:r>
            <w:r w:rsidR="00CD7812">
              <w:rPr>
                <w:rFonts w:ascii="Myriad Pro" w:hAnsi="Myriad Pro" w:cs="Arial"/>
                <w:sz w:val="22"/>
                <w:szCs w:val="22"/>
              </w:rPr>
              <w:t>i</w:t>
            </w:r>
            <w:r w:rsidR="000B0C87" w:rsidRPr="00E22B1A">
              <w:rPr>
                <w:rFonts w:ascii="Myriad Pro" w:hAnsi="Myriad Pro" w:cs="Arial"/>
                <w:sz w:val="22"/>
                <w:szCs w:val="22"/>
              </w:rPr>
              <w:t xml:space="preserve"> ekologiczn</w:t>
            </w:r>
            <w:r w:rsidR="00CD7812">
              <w:rPr>
                <w:rFonts w:ascii="Myriad Pro" w:hAnsi="Myriad Pro" w:cs="Arial"/>
                <w:sz w:val="22"/>
                <w:szCs w:val="22"/>
              </w:rPr>
              <w:t>ej i zwiększenie liczby odbiorców.</w:t>
            </w:r>
            <w:r w:rsidR="000B0C87" w:rsidRPr="00E22B1A">
              <w:rPr>
                <w:rFonts w:ascii="Myriad Pro" w:hAnsi="Myriad Pro" w:cs="Arial"/>
                <w:sz w:val="22"/>
                <w:szCs w:val="22"/>
              </w:rPr>
              <w:t xml:space="preserve"> </w:t>
            </w:r>
          </w:p>
          <w:p w14:paraId="07E5D845" w14:textId="77777777" w:rsidR="00F25BF1" w:rsidRDefault="00CD7812" w:rsidP="00831AEC">
            <w:pPr>
              <w:spacing w:line="360" w:lineRule="auto"/>
              <w:rPr>
                <w:rFonts w:ascii="Myriad Pro" w:hAnsi="Myriad Pro" w:cs="Arial"/>
                <w:sz w:val="22"/>
                <w:szCs w:val="22"/>
              </w:rPr>
            </w:pPr>
            <w:r>
              <w:rPr>
                <w:rFonts w:ascii="Myriad Pro" w:hAnsi="Myriad Pro" w:cs="Arial"/>
                <w:sz w:val="22"/>
                <w:szCs w:val="22"/>
              </w:rPr>
              <w:t xml:space="preserve">Planowany zakup doposażenia nie będzie powodował </w:t>
            </w:r>
            <w:r w:rsidR="009D18D6">
              <w:rPr>
                <w:rFonts w:ascii="Myriad Pro" w:hAnsi="Myriad Pro" w:cs="Arial"/>
                <w:sz w:val="22"/>
                <w:szCs w:val="22"/>
              </w:rPr>
              <w:t xml:space="preserve">niemożliwych </w:t>
            </w:r>
            <w:r>
              <w:rPr>
                <w:rFonts w:ascii="Myriad Pro" w:hAnsi="Myriad Pro" w:cs="Arial"/>
                <w:sz w:val="22"/>
                <w:szCs w:val="22"/>
              </w:rPr>
              <w:t>do poniesienia kosztów utrzymania po zakończeniu projektu.</w:t>
            </w:r>
          </w:p>
          <w:p w14:paraId="17A69234" w14:textId="2CB2A200" w:rsidR="00CD7812" w:rsidRDefault="00CD7812" w:rsidP="00CD7812">
            <w:pPr>
              <w:spacing w:line="360" w:lineRule="auto"/>
              <w:rPr>
                <w:rFonts w:ascii="Myriad Pro" w:hAnsi="Myriad Pro" w:cs="Arial"/>
                <w:sz w:val="22"/>
                <w:szCs w:val="22"/>
              </w:rPr>
            </w:pPr>
            <w:r>
              <w:rPr>
                <w:rFonts w:ascii="Myriad Pro" w:hAnsi="Myriad Pro" w:cs="Arial"/>
                <w:sz w:val="22"/>
                <w:szCs w:val="22"/>
              </w:rPr>
              <w:t>Kryterium będzie weryfikowane na podstawie zapisów wniosku o dofinansowanie oraz dokumentacji składanej wraz z wnioskiem o dofinansowanie na etapie aplikowania o środki</w:t>
            </w:r>
            <w:r w:rsidR="00A65F24">
              <w:rPr>
                <w:rFonts w:ascii="Myriad Pro" w:hAnsi="Myriad Pro" w:cs="Arial"/>
                <w:sz w:val="22"/>
                <w:szCs w:val="22"/>
              </w:rPr>
              <w:t>.</w:t>
            </w:r>
            <w:r w:rsidR="004F55BD">
              <w:rPr>
                <w:rFonts w:ascii="Myriad Pro" w:hAnsi="Myriad Pro" w:cs="Arial"/>
                <w:sz w:val="22"/>
                <w:szCs w:val="22"/>
              </w:rPr>
              <w:t xml:space="preserve"> </w:t>
            </w:r>
          </w:p>
          <w:p w14:paraId="6C43A523" w14:textId="77777777" w:rsidR="00CD7812" w:rsidRPr="00E22B1A" w:rsidRDefault="00CD7812" w:rsidP="00831AEC">
            <w:pPr>
              <w:spacing w:line="360" w:lineRule="auto"/>
              <w:rPr>
                <w:rFonts w:ascii="Myriad Pro" w:hAnsi="Myriad Pro" w:cs="Arial"/>
                <w:sz w:val="22"/>
                <w:szCs w:val="22"/>
              </w:rPr>
            </w:pPr>
          </w:p>
          <w:p w14:paraId="7A231E28" w14:textId="77777777" w:rsidR="008F3CFA" w:rsidRDefault="000B0C87" w:rsidP="00831AEC">
            <w:pPr>
              <w:spacing w:line="360" w:lineRule="auto"/>
              <w:rPr>
                <w:rFonts w:ascii="Myriad Pro" w:hAnsi="Myriad Pro" w:cs="Arial"/>
                <w:b/>
                <w:sz w:val="22"/>
                <w:szCs w:val="22"/>
              </w:rPr>
            </w:pPr>
            <w:r w:rsidRPr="00E22B1A">
              <w:rPr>
                <w:rFonts w:ascii="Myriad Pro" w:hAnsi="Myriad Pro" w:cs="Arial"/>
                <w:b/>
                <w:sz w:val="22"/>
                <w:szCs w:val="22"/>
              </w:rPr>
              <w:t>Zasady oceny:</w:t>
            </w:r>
          </w:p>
          <w:p w14:paraId="3048DAD8" w14:textId="304F7E6F" w:rsidR="001E389A" w:rsidRDefault="001E389A" w:rsidP="00831AEC">
            <w:pPr>
              <w:spacing w:line="360" w:lineRule="auto"/>
              <w:rPr>
                <w:rFonts w:ascii="Myriad Pro" w:hAnsi="Myriad Pro" w:cs="Arial"/>
                <w:sz w:val="22"/>
                <w:szCs w:val="22"/>
              </w:rPr>
            </w:pPr>
            <w:bookmarkStart w:id="9" w:name="_Hlk169255349"/>
            <w:r w:rsidRPr="001E389A">
              <w:rPr>
                <w:rFonts w:ascii="Myriad Pro" w:hAnsi="Myriad Pro" w:cs="Arial"/>
                <w:sz w:val="22"/>
                <w:szCs w:val="22"/>
              </w:rPr>
              <w:t xml:space="preserve">Planowany wzrost liczby odbiorców edukacji ekologicznej należy </w:t>
            </w:r>
            <w:r>
              <w:rPr>
                <w:rFonts w:ascii="Myriad Pro" w:hAnsi="Myriad Pro" w:cs="Arial"/>
                <w:sz w:val="22"/>
                <w:szCs w:val="22"/>
              </w:rPr>
              <w:t>obliczyć</w:t>
            </w:r>
            <w:r w:rsidRPr="001E389A">
              <w:rPr>
                <w:rFonts w:ascii="Myriad Pro" w:hAnsi="Myriad Pro" w:cs="Arial"/>
                <w:sz w:val="22"/>
                <w:szCs w:val="22"/>
              </w:rPr>
              <w:t xml:space="preserve"> </w:t>
            </w:r>
            <w:r w:rsidR="007E671B">
              <w:rPr>
                <w:rFonts w:ascii="Myriad Pro" w:hAnsi="Myriad Pro" w:cs="Arial"/>
                <w:sz w:val="22"/>
                <w:szCs w:val="22"/>
              </w:rPr>
              <w:t>jako liczbę odbiorców z ostatnich</w:t>
            </w:r>
            <w:r>
              <w:rPr>
                <w:rFonts w:ascii="Myriad Pro" w:hAnsi="Myriad Pro" w:cs="Arial"/>
                <w:sz w:val="22"/>
                <w:szCs w:val="22"/>
              </w:rPr>
              <w:t xml:space="preserve"> </w:t>
            </w:r>
            <w:r w:rsidRPr="001E389A">
              <w:rPr>
                <w:rFonts w:ascii="Myriad Pro" w:hAnsi="Myriad Pro" w:cs="Arial"/>
                <w:sz w:val="22"/>
                <w:szCs w:val="22"/>
              </w:rPr>
              <w:t>6 lat kalendarzowych p</w:t>
            </w:r>
            <w:r w:rsidR="002F2255">
              <w:rPr>
                <w:rFonts w:ascii="Myriad Pro" w:hAnsi="Myriad Pro" w:cs="Arial"/>
                <w:sz w:val="22"/>
                <w:szCs w:val="22"/>
              </w:rPr>
              <w:t xml:space="preserve">rzed </w:t>
            </w:r>
            <w:r>
              <w:rPr>
                <w:rFonts w:ascii="Myriad Pro" w:hAnsi="Myriad Pro" w:cs="Arial"/>
                <w:sz w:val="22"/>
                <w:szCs w:val="22"/>
              </w:rPr>
              <w:t>d</w:t>
            </w:r>
            <w:r w:rsidR="002F2255">
              <w:rPr>
                <w:rFonts w:ascii="Myriad Pro" w:hAnsi="Myriad Pro" w:cs="Arial"/>
                <w:sz w:val="22"/>
                <w:szCs w:val="22"/>
              </w:rPr>
              <w:t xml:space="preserve">niem </w:t>
            </w:r>
            <w:r w:rsidRPr="001E389A">
              <w:rPr>
                <w:rFonts w:ascii="Myriad Pro" w:hAnsi="Myriad Pro" w:cs="Arial"/>
                <w:sz w:val="22"/>
                <w:szCs w:val="22"/>
              </w:rPr>
              <w:t>złożeni</w:t>
            </w:r>
            <w:r>
              <w:rPr>
                <w:rFonts w:ascii="Myriad Pro" w:hAnsi="Myriad Pro" w:cs="Arial"/>
                <w:sz w:val="22"/>
                <w:szCs w:val="22"/>
              </w:rPr>
              <w:t>a</w:t>
            </w:r>
            <w:r w:rsidRPr="001E389A">
              <w:rPr>
                <w:rFonts w:ascii="Myriad Pro" w:hAnsi="Myriad Pro" w:cs="Arial"/>
                <w:sz w:val="22"/>
                <w:szCs w:val="22"/>
              </w:rPr>
              <w:t xml:space="preserve"> wniosku o dofinansowanie</w:t>
            </w:r>
            <w:r w:rsidR="002F2255">
              <w:rPr>
                <w:rFonts w:ascii="Myriad Pro" w:hAnsi="Myriad Pro" w:cs="Arial"/>
                <w:sz w:val="22"/>
                <w:szCs w:val="22"/>
              </w:rPr>
              <w:t xml:space="preserve"> realizowanych w ośrodku </w:t>
            </w:r>
            <w:r w:rsidR="002F2255">
              <w:rPr>
                <w:rFonts w:ascii="Myriad Pro" w:hAnsi="Myriad Pro" w:cs="Arial"/>
                <w:sz w:val="22"/>
                <w:szCs w:val="22"/>
              </w:rPr>
              <w:lastRenderedPageBreak/>
              <w:t>edukacji ekologicznej</w:t>
            </w:r>
            <w:r w:rsidR="007E671B">
              <w:rPr>
                <w:rFonts w:ascii="Myriad Pro" w:hAnsi="Myriad Pro" w:cs="Arial"/>
                <w:sz w:val="22"/>
                <w:szCs w:val="22"/>
              </w:rPr>
              <w:t xml:space="preserve"> do liczby </w:t>
            </w:r>
            <w:r w:rsidR="00D12AC9">
              <w:rPr>
                <w:rFonts w:ascii="Myriad Pro" w:hAnsi="Myriad Pro" w:cs="Arial"/>
                <w:sz w:val="22"/>
                <w:szCs w:val="22"/>
              </w:rPr>
              <w:t xml:space="preserve">nowych </w:t>
            </w:r>
            <w:r w:rsidR="007E671B">
              <w:rPr>
                <w:rFonts w:ascii="Myriad Pro" w:hAnsi="Myriad Pro" w:cs="Arial"/>
                <w:sz w:val="22"/>
                <w:szCs w:val="22"/>
              </w:rPr>
              <w:t xml:space="preserve">odbiorców na podstawie wskaźnika rezultatu </w:t>
            </w:r>
            <w:r w:rsidR="009755E7">
              <w:rPr>
                <w:rFonts w:ascii="Myriad Pro" w:hAnsi="Myriad Pro" w:cs="Arial"/>
                <w:sz w:val="22"/>
                <w:szCs w:val="22"/>
              </w:rPr>
              <w:t>„</w:t>
            </w:r>
            <w:r w:rsidR="007E671B">
              <w:rPr>
                <w:rFonts w:ascii="Myriad Pro" w:hAnsi="Myriad Pro" w:cs="Arial"/>
                <w:sz w:val="22"/>
                <w:szCs w:val="22"/>
              </w:rPr>
              <w:t>Średnioroczna liczba odbiorców działań edukacji przyrodniczej we wspartych ośrodkach”</w:t>
            </w:r>
            <w:r w:rsidR="002F2255">
              <w:rPr>
                <w:rFonts w:ascii="Myriad Pro" w:hAnsi="Myriad Pro" w:cs="Arial"/>
                <w:sz w:val="22"/>
                <w:szCs w:val="22"/>
              </w:rPr>
              <w:t>.</w:t>
            </w:r>
          </w:p>
          <w:p w14:paraId="7600631D" w14:textId="6C827D28" w:rsidR="001E389A" w:rsidRDefault="001E389A" w:rsidP="001E389A">
            <w:pPr>
              <w:spacing w:line="360" w:lineRule="auto"/>
              <w:rPr>
                <w:rFonts w:ascii="Myriad Pro" w:hAnsi="Myriad Pro" w:cs="Arial"/>
                <w:sz w:val="22"/>
                <w:szCs w:val="22"/>
              </w:rPr>
            </w:pPr>
            <w:r>
              <w:rPr>
                <w:rFonts w:ascii="Myriad Pro" w:hAnsi="Myriad Pro" w:cs="Arial"/>
                <w:sz w:val="22"/>
                <w:szCs w:val="22"/>
              </w:rPr>
              <w:t>4 pkt – wzrost powyżej 50%</w:t>
            </w:r>
            <w:r w:rsidR="00E62380">
              <w:rPr>
                <w:rFonts w:ascii="Myriad Pro" w:hAnsi="Myriad Pro" w:cs="Arial"/>
                <w:sz w:val="22"/>
                <w:szCs w:val="22"/>
              </w:rPr>
              <w:t>,</w:t>
            </w:r>
          </w:p>
          <w:bookmarkEnd w:id="9"/>
          <w:p w14:paraId="07E736CA" w14:textId="2F536BFE" w:rsidR="001E389A" w:rsidRDefault="001E389A" w:rsidP="001E389A">
            <w:pPr>
              <w:spacing w:line="360" w:lineRule="auto"/>
              <w:rPr>
                <w:rFonts w:ascii="Myriad Pro" w:hAnsi="Myriad Pro" w:cs="Arial"/>
                <w:sz w:val="22"/>
                <w:szCs w:val="22"/>
              </w:rPr>
            </w:pPr>
            <w:r>
              <w:rPr>
                <w:rFonts w:ascii="Myriad Pro" w:hAnsi="Myriad Pro" w:cs="Arial"/>
                <w:sz w:val="22"/>
                <w:szCs w:val="22"/>
              </w:rPr>
              <w:t xml:space="preserve">3 pkt – wzrost </w:t>
            </w:r>
            <w:r w:rsidR="00A65F24">
              <w:rPr>
                <w:rFonts w:ascii="Myriad Pro" w:hAnsi="Myriad Pro" w:cs="Arial"/>
                <w:sz w:val="22"/>
                <w:szCs w:val="22"/>
              </w:rPr>
              <w:t>od</w:t>
            </w:r>
            <w:r>
              <w:rPr>
                <w:rFonts w:ascii="Myriad Pro" w:hAnsi="Myriad Pro" w:cs="Arial"/>
                <w:sz w:val="22"/>
                <w:szCs w:val="22"/>
              </w:rPr>
              <w:t xml:space="preserve"> 3</w:t>
            </w:r>
            <w:r w:rsidR="00A65F24">
              <w:rPr>
                <w:rFonts w:ascii="Myriad Pro" w:hAnsi="Myriad Pro" w:cs="Arial"/>
                <w:sz w:val="22"/>
                <w:szCs w:val="22"/>
              </w:rPr>
              <w:t>6</w:t>
            </w:r>
            <w:r>
              <w:rPr>
                <w:rFonts w:ascii="Myriad Pro" w:hAnsi="Myriad Pro" w:cs="Arial"/>
                <w:sz w:val="22"/>
                <w:szCs w:val="22"/>
              </w:rPr>
              <w:t>% - 50%,</w:t>
            </w:r>
          </w:p>
          <w:p w14:paraId="4C2DA28C" w14:textId="516EC2E1" w:rsidR="001E389A" w:rsidRPr="001E389A" w:rsidRDefault="001E389A" w:rsidP="00831AEC">
            <w:pPr>
              <w:spacing w:line="360" w:lineRule="auto"/>
              <w:rPr>
                <w:rFonts w:ascii="Myriad Pro" w:hAnsi="Myriad Pro" w:cs="Arial"/>
                <w:sz w:val="22"/>
                <w:szCs w:val="22"/>
              </w:rPr>
            </w:pPr>
            <w:r>
              <w:rPr>
                <w:rFonts w:ascii="Myriad Pro" w:hAnsi="Myriad Pro" w:cs="Arial"/>
                <w:sz w:val="22"/>
                <w:szCs w:val="22"/>
              </w:rPr>
              <w:t xml:space="preserve">2 pkt – wzrost </w:t>
            </w:r>
            <w:r w:rsidR="00A65F24">
              <w:rPr>
                <w:rFonts w:ascii="Myriad Pro" w:hAnsi="Myriad Pro" w:cs="Arial"/>
                <w:sz w:val="22"/>
                <w:szCs w:val="22"/>
              </w:rPr>
              <w:t xml:space="preserve">od </w:t>
            </w:r>
            <w:r>
              <w:rPr>
                <w:rFonts w:ascii="Myriad Pro" w:hAnsi="Myriad Pro" w:cs="Arial"/>
                <w:sz w:val="22"/>
                <w:szCs w:val="22"/>
              </w:rPr>
              <w:t>2</w:t>
            </w:r>
            <w:r w:rsidR="00A65F24">
              <w:rPr>
                <w:rFonts w:ascii="Myriad Pro" w:hAnsi="Myriad Pro" w:cs="Arial"/>
                <w:sz w:val="22"/>
                <w:szCs w:val="22"/>
              </w:rPr>
              <w:t>1</w:t>
            </w:r>
            <w:r>
              <w:rPr>
                <w:rFonts w:ascii="Myriad Pro" w:hAnsi="Myriad Pro" w:cs="Arial"/>
                <w:sz w:val="22"/>
                <w:szCs w:val="22"/>
              </w:rPr>
              <w:t xml:space="preserve">% </w:t>
            </w:r>
            <w:r w:rsidR="00A65F24">
              <w:rPr>
                <w:rFonts w:ascii="Myriad Pro" w:hAnsi="Myriad Pro" w:cs="Arial"/>
                <w:sz w:val="22"/>
                <w:szCs w:val="22"/>
              </w:rPr>
              <w:t xml:space="preserve"> do</w:t>
            </w:r>
            <w:r>
              <w:rPr>
                <w:rFonts w:ascii="Myriad Pro" w:hAnsi="Myriad Pro" w:cs="Arial"/>
                <w:sz w:val="22"/>
                <w:szCs w:val="22"/>
              </w:rPr>
              <w:t xml:space="preserve"> 35%,</w:t>
            </w:r>
          </w:p>
          <w:p w14:paraId="0DC1B36C" w14:textId="566B0DF5" w:rsidR="00CD7812" w:rsidRDefault="00CD7812" w:rsidP="00831AEC">
            <w:pPr>
              <w:spacing w:line="360" w:lineRule="auto"/>
              <w:rPr>
                <w:rFonts w:ascii="Myriad Pro" w:hAnsi="Myriad Pro" w:cs="Arial"/>
                <w:sz w:val="22"/>
                <w:szCs w:val="22"/>
              </w:rPr>
            </w:pPr>
            <w:r>
              <w:rPr>
                <w:rFonts w:ascii="Myriad Pro" w:hAnsi="Myriad Pro" w:cs="Arial"/>
                <w:sz w:val="22"/>
                <w:szCs w:val="22"/>
              </w:rPr>
              <w:t>1</w:t>
            </w:r>
            <w:r w:rsidRPr="006B45BC">
              <w:rPr>
                <w:rFonts w:ascii="Myriad Pro" w:hAnsi="Myriad Pro" w:cs="Arial"/>
              </w:rPr>
              <w:t xml:space="preserve"> pkt </w:t>
            </w:r>
            <w:r w:rsidR="0095101C">
              <w:rPr>
                <w:rFonts w:ascii="Myriad Pro" w:hAnsi="Myriad Pro" w:cs="Arial"/>
              </w:rPr>
              <w:t>–</w:t>
            </w:r>
            <w:r w:rsidR="006B45BC" w:rsidRPr="006B45BC">
              <w:rPr>
                <w:rFonts w:ascii="Myriad Pro" w:hAnsi="Myriad Pro" w:cs="Arial"/>
              </w:rPr>
              <w:t xml:space="preserve"> </w:t>
            </w:r>
            <w:r w:rsidR="006B45BC">
              <w:rPr>
                <w:rFonts w:ascii="Myriad Pro" w:hAnsi="Myriad Pro" w:cs="Arial"/>
                <w:sz w:val="22"/>
                <w:szCs w:val="22"/>
              </w:rPr>
              <w:t>wzrost</w:t>
            </w:r>
            <w:r w:rsidR="0095101C">
              <w:rPr>
                <w:rFonts w:ascii="Myriad Pro" w:hAnsi="Myriad Pro" w:cs="Arial"/>
                <w:sz w:val="22"/>
                <w:szCs w:val="22"/>
              </w:rPr>
              <w:t xml:space="preserve"> </w:t>
            </w:r>
            <w:r w:rsidR="00A65F24">
              <w:rPr>
                <w:rFonts w:ascii="Myriad Pro" w:hAnsi="Myriad Pro" w:cs="Arial"/>
                <w:sz w:val="22"/>
                <w:szCs w:val="22"/>
              </w:rPr>
              <w:t>od</w:t>
            </w:r>
            <w:r w:rsidR="0095101C">
              <w:rPr>
                <w:rFonts w:ascii="Myriad Pro" w:hAnsi="Myriad Pro" w:cs="Arial"/>
                <w:sz w:val="22"/>
                <w:szCs w:val="22"/>
              </w:rPr>
              <w:t xml:space="preserve"> 1 %</w:t>
            </w:r>
            <w:r>
              <w:rPr>
                <w:rFonts w:ascii="Myriad Pro" w:hAnsi="Myriad Pro" w:cs="Arial"/>
                <w:sz w:val="22"/>
                <w:szCs w:val="22"/>
              </w:rPr>
              <w:t xml:space="preserve"> do </w:t>
            </w:r>
            <w:r w:rsidR="00632780">
              <w:rPr>
                <w:rFonts w:ascii="Myriad Pro" w:hAnsi="Myriad Pro" w:cs="Arial"/>
                <w:sz w:val="22"/>
                <w:szCs w:val="22"/>
              </w:rPr>
              <w:t>2</w:t>
            </w:r>
            <w:r>
              <w:rPr>
                <w:rFonts w:ascii="Myriad Pro" w:hAnsi="Myriad Pro" w:cs="Arial"/>
                <w:sz w:val="22"/>
                <w:szCs w:val="22"/>
              </w:rPr>
              <w:t>0%,</w:t>
            </w:r>
          </w:p>
          <w:p w14:paraId="5B0CF28D" w14:textId="495B174C" w:rsidR="001E389A" w:rsidRDefault="001E389A" w:rsidP="00831AEC">
            <w:pPr>
              <w:spacing w:line="360" w:lineRule="auto"/>
              <w:rPr>
                <w:rFonts w:ascii="Myriad Pro" w:hAnsi="Myriad Pro" w:cs="Arial"/>
                <w:sz w:val="22"/>
                <w:szCs w:val="22"/>
              </w:rPr>
            </w:pPr>
            <w:r>
              <w:rPr>
                <w:rFonts w:ascii="Myriad Pro" w:hAnsi="Myriad Pro" w:cs="Arial"/>
                <w:sz w:val="22"/>
                <w:szCs w:val="22"/>
              </w:rPr>
              <w:t>0 pkt – projekt nie spełnia wyżej wymienionych warunków</w:t>
            </w:r>
            <w:r w:rsidR="00A00761">
              <w:rPr>
                <w:rFonts w:ascii="Myriad Pro" w:hAnsi="Myriad Pro" w:cs="Arial"/>
                <w:sz w:val="22"/>
                <w:szCs w:val="22"/>
              </w:rPr>
              <w:t>.</w:t>
            </w:r>
          </w:p>
          <w:p w14:paraId="1AC1ED88" w14:textId="77777777" w:rsidR="00986A6B" w:rsidRPr="00E22B1A" w:rsidRDefault="00986A6B" w:rsidP="001E389A">
            <w:pPr>
              <w:spacing w:line="360" w:lineRule="auto"/>
              <w:rPr>
                <w:rFonts w:ascii="Myriad Pro" w:hAnsi="Myriad Pro" w:cs="Arial"/>
                <w:sz w:val="22"/>
                <w:szCs w:val="22"/>
              </w:rPr>
            </w:pPr>
          </w:p>
        </w:tc>
        <w:tc>
          <w:tcPr>
            <w:tcW w:w="3304" w:type="dxa"/>
            <w:tcBorders>
              <w:top w:val="single" w:sz="4" w:space="0" w:color="000000" w:themeColor="text1"/>
            </w:tcBorders>
            <w:shd w:val="clear" w:color="auto" w:fill="FFFFFF" w:themeFill="background1"/>
          </w:tcPr>
          <w:p w14:paraId="1CC239DF" w14:textId="77777777" w:rsidR="00460896" w:rsidRPr="00460896" w:rsidRDefault="00460896" w:rsidP="00E22B1A">
            <w:pPr>
              <w:spacing w:line="360" w:lineRule="auto"/>
              <w:rPr>
                <w:rFonts w:ascii="Myriad Pro" w:hAnsi="Myriad Pro" w:cs="Arial"/>
                <w:b/>
                <w:sz w:val="22"/>
                <w:szCs w:val="22"/>
              </w:rPr>
            </w:pPr>
            <w:r w:rsidRPr="00460896">
              <w:rPr>
                <w:rFonts w:ascii="Myriad Pro" w:hAnsi="Myriad Pro" w:cs="Arial"/>
                <w:b/>
                <w:sz w:val="22"/>
                <w:szCs w:val="22"/>
              </w:rPr>
              <w:lastRenderedPageBreak/>
              <w:t>Opis znaczenia kryterium</w:t>
            </w:r>
          </w:p>
          <w:p w14:paraId="6232F414" w14:textId="77777777" w:rsidR="00E22B1A" w:rsidRPr="00980370" w:rsidRDefault="00E22B1A" w:rsidP="00E22B1A">
            <w:pPr>
              <w:spacing w:line="360" w:lineRule="auto"/>
              <w:rPr>
                <w:rFonts w:ascii="Myriad Pro" w:hAnsi="Myriad Pro" w:cs="Arial"/>
                <w:sz w:val="22"/>
                <w:szCs w:val="22"/>
              </w:rPr>
            </w:pPr>
            <w:r w:rsidRPr="00980370">
              <w:rPr>
                <w:rFonts w:ascii="Myriad Pro" w:hAnsi="Myriad Pro" w:cs="Arial"/>
                <w:sz w:val="22"/>
                <w:szCs w:val="22"/>
              </w:rPr>
              <w:t>Kryterium punktowe, jego spełnienie nie jest konieczne do przyznania dofinansowania.</w:t>
            </w:r>
          </w:p>
          <w:p w14:paraId="57CA9BD3" w14:textId="74B23A4B" w:rsidR="00E22B1A" w:rsidRPr="00980370" w:rsidRDefault="00E22B1A" w:rsidP="00E22B1A">
            <w:pPr>
              <w:spacing w:line="360" w:lineRule="auto"/>
              <w:rPr>
                <w:rFonts w:ascii="Myriad Pro" w:hAnsi="Myriad Pro" w:cs="Arial"/>
                <w:sz w:val="22"/>
                <w:szCs w:val="22"/>
              </w:rPr>
            </w:pPr>
            <w:r w:rsidRPr="00980370">
              <w:rPr>
                <w:rFonts w:ascii="Myriad Pro" w:hAnsi="Myriad Pro" w:cs="Arial"/>
                <w:sz w:val="22"/>
                <w:szCs w:val="22"/>
              </w:rPr>
              <w:t xml:space="preserve">Projekt może otrzymać </w:t>
            </w:r>
            <w:r w:rsidR="0055428E">
              <w:rPr>
                <w:rFonts w:ascii="Myriad Pro" w:hAnsi="Myriad Pro" w:cs="Arial"/>
                <w:sz w:val="22"/>
                <w:szCs w:val="22"/>
              </w:rPr>
              <w:t>0</w:t>
            </w:r>
            <w:r w:rsidR="00632780">
              <w:rPr>
                <w:rFonts w:ascii="Myriad Pro" w:hAnsi="Myriad Pro" w:cs="Arial"/>
                <w:sz w:val="22"/>
                <w:szCs w:val="22"/>
              </w:rPr>
              <w:t>/1/2/3/4</w:t>
            </w:r>
            <w:r w:rsidRPr="00980370">
              <w:rPr>
                <w:rFonts w:ascii="Myriad Pro" w:hAnsi="Myriad Pro" w:cs="Arial"/>
                <w:sz w:val="22"/>
                <w:szCs w:val="22"/>
              </w:rPr>
              <w:t xml:space="preserve"> pkt (waga </w:t>
            </w:r>
            <w:r w:rsidR="009248C9">
              <w:rPr>
                <w:rFonts w:ascii="Myriad Pro" w:hAnsi="Myriad Pro" w:cs="Arial"/>
                <w:sz w:val="22"/>
                <w:szCs w:val="22"/>
              </w:rPr>
              <w:t>5</w:t>
            </w:r>
            <w:r w:rsidRPr="00980370">
              <w:rPr>
                <w:rFonts w:ascii="Myriad Pro" w:hAnsi="Myriad Pro" w:cs="Arial"/>
                <w:sz w:val="22"/>
                <w:szCs w:val="22"/>
              </w:rPr>
              <w:t>) z maksymalnej możliwej do uzyskania liczby punktów.</w:t>
            </w:r>
          </w:p>
          <w:p w14:paraId="12C8D176" w14:textId="062FDF80" w:rsidR="000B0C87" w:rsidRPr="00E22B1A" w:rsidRDefault="000B0C87" w:rsidP="00831AEC">
            <w:pPr>
              <w:spacing w:line="360" w:lineRule="auto"/>
              <w:rPr>
                <w:rFonts w:ascii="Myriad Pro" w:hAnsi="Myriad Pro" w:cs="Arial"/>
                <w:sz w:val="22"/>
                <w:szCs w:val="22"/>
              </w:rPr>
            </w:pPr>
          </w:p>
        </w:tc>
      </w:tr>
      <w:tr w:rsidR="00831AEC" w:rsidRPr="00980370" w14:paraId="748C6A53" w14:textId="77777777" w:rsidTr="009549DF">
        <w:tc>
          <w:tcPr>
            <w:tcW w:w="1393" w:type="dxa"/>
            <w:tcBorders>
              <w:top w:val="single" w:sz="4" w:space="0" w:color="000000" w:themeColor="text1"/>
            </w:tcBorders>
            <w:shd w:val="clear" w:color="auto" w:fill="FFFFFF" w:themeFill="background1"/>
          </w:tcPr>
          <w:p w14:paraId="68583842" w14:textId="77777777" w:rsidR="00831AEC" w:rsidRPr="002003F9" w:rsidRDefault="00831AEC" w:rsidP="00831AEC">
            <w:pPr>
              <w:spacing w:line="360" w:lineRule="auto"/>
              <w:rPr>
                <w:rFonts w:ascii="Myriad Pro" w:hAnsi="Myriad Pro" w:cs="Arial"/>
                <w:b/>
                <w:sz w:val="22"/>
                <w:szCs w:val="22"/>
              </w:rPr>
            </w:pPr>
            <w:r w:rsidRPr="002003F9">
              <w:rPr>
                <w:rFonts w:ascii="Myriad Pro" w:hAnsi="Myriad Pro" w:cs="Arial"/>
                <w:b/>
              </w:rPr>
              <w:t>Numer kryterium</w:t>
            </w:r>
          </w:p>
          <w:p w14:paraId="1B733C08" w14:textId="77777777" w:rsidR="00831AEC" w:rsidRPr="001F2057" w:rsidRDefault="0002150F" w:rsidP="00831AEC">
            <w:pPr>
              <w:spacing w:line="360" w:lineRule="auto"/>
              <w:rPr>
                <w:rFonts w:ascii="Myriad Pro" w:hAnsi="Myriad Pro" w:cs="Arial"/>
                <w:sz w:val="22"/>
                <w:szCs w:val="22"/>
              </w:rPr>
            </w:pPr>
            <w:r>
              <w:rPr>
                <w:rFonts w:ascii="Myriad Pro" w:hAnsi="Myriad Pro" w:cs="Arial"/>
                <w:sz w:val="22"/>
                <w:szCs w:val="22"/>
              </w:rPr>
              <w:t>3</w:t>
            </w:r>
          </w:p>
        </w:tc>
        <w:tc>
          <w:tcPr>
            <w:tcW w:w="2536" w:type="dxa"/>
            <w:tcBorders>
              <w:top w:val="single" w:sz="4" w:space="0" w:color="000000" w:themeColor="text1"/>
            </w:tcBorders>
            <w:shd w:val="clear" w:color="auto" w:fill="FFFFFF" w:themeFill="background1"/>
          </w:tcPr>
          <w:p w14:paraId="2ED2C2A5" w14:textId="77777777" w:rsidR="006D30CF" w:rsidRPr="00B15E6E" w:rsidRDefault="00831AEC" w:rsidP="00831AEC">
            <w:pPr>
              <w:spacing w:line="360" w:lineRule="auto"/>
              <w:rPr>
                <w:rFonts w:ascii="Myriad Pro" w:hAnsi="Myriad Pro" w:cs="Arial"/>
                <w:b/>
                <w:sz w:val="22"/>
                <w:szCs w:val="22"/>
              </w:rPr>
            </w:pPr>
            <w:r w:rsidRPr="00B15E6E">
              <w:rPr>
                <w:rFonts w:ascii="Myriad Pro" w:hAnsi="Myriad Pro" w:cs="Arial"/>
                <w:b/>
                <w:sz w:val="22"/>
                <w:szCs w:val="22"/>
              </w:rPr>
              <w:t>Nazwa kryterium</w:t>
            </w:r>
          </w:p>
          <w:p w14:paraId="6681EF35" w14:textId="77777777" w:rsidR="00831AEC" w:rsidRPr="00B15E6E" w:rsidRDefault="004B6EB1" w:rsidP="00831AEC">
            <w:pPr>
              <w:spacing w:line="360" w:lineRule="auto"/>
              <w:rPr>
                <w:rFonts w:ascii="Myriad Pro" w:hAnsi="Myriad Pro" w:cs="Arial"/>
                <w:sz w:val="22"/>
                <w:szCs w:val="22"/>
              </w:rPr>
            </w:pPr>
            <w:r>
              <w:rPr>
                <w:rFonts w:ascii="Myriad Pro" w:hAnsi="Myriad Pro" w:cs="Arial"/>
                <w:sz w:val="22"/>
                <w:szCs w:val="22"/>
              </w:rPr>
              <w:t>D</w:t>
            </w:r>
            <w:r w:rsidR="00A128A3" w:rsidRPr="00B15E6E">
              <w:rPr>
                <w:rFonts w:ascii="Myriad Pro" w:hAnsi="Myriad Pro" w:cs="Arial"/>
                <w:sz w:val="22"/>
                <w:szCs w:val="22"/>
              </w:rPr>
              <w:t>oświadczenie z zakresu edukacji ekologicznej</w:t>
            </w:r>
          </w:p>
        </w:tc>
        <w:tc>
          <w:tcPr>
            <w:tcW w:w="6937" w:type="dxa"/>
            <w:tcBorders>
              <w:top w:val="single" w:sz="4" w:space="0" w:color="000000" w:themeColor="text1"/>
            </w:tcBorders>
            <w:shd w:val="clear" w:color="auto" w:fill="FFFFFF" w:themeFill="background1"/>
          </w:tcPr>
          <w:p w14:paraId="21C2B818" w14:textId="77777777" w:rsidR="00CD7812" w:rsidRDefault="00831AEC" w:rsidP="00425F69">
            <w:pPr>
              <w:spacing w:line="360" w:lineRule="auto"/>
              <w:rPr>
                <w:rFonts w:ascii="Myriad Pro" w:hAnsi="Myriad Pro" w:cs="Arial"/>
                <w:sz w:val="22"/>
                <w:szCs w:val="22"/>
              </w:rPr>
            </w:pPr>
            <w:r w:rsidRPr="004D30ED">
              <w:rPr>
                <w:rFonts w:ascii="Myriad Pro" w:hAnsi="Myriad Pro" w:cs="Arial"/>
                <w:b/>
                <w:sz w:val="22"/>
                <w:szCs w:val="22"/>
              </w:rPr>
              <w:t>Definicja kryterium:</w:t>
            </w:r>
            <w:r w:rsidRPr="00980370">
              <w:rPr>
                <w:rFonts w:ascii="Myriad Pro" w:hAnsi="Myriad Pro" w:cs="Arial"/>
                <w:sz w:val="22"/>
                <w:szCs w:val="22"/>
              </w:rPr>
              <w:br/>
              <w:t xml:space="preserve">Wnioskodawca </w:t>
            </w:r>
            <w:r w:rsidR="0023731B">
              <w:rPr>
                <w:rFonts w:ascii="Myriad Pro" w:hAnsi="Myriad Pro" w:cs="Arial"/>
                <w:sz w:val="22"/>
                <w:szCs w:val="22"/>
              </w:rPr>
              <w:t>posiada doświadczenie w zakresie</w:t>
            </w:r>
            <w:r w:rsidR="007C6189">
              <w:rPr>
                <w:rFonts w:ascii="Myriad Pro" w:hAnsi="Myriad Pro" w:cs="Arial"/>
                <w:sz w:val="22"/>
                <w:szCs w:val="22"/>
              </w:rPr>
              <w:t xml:space="preserve"> prowadzenia działań </w:t>
            </w:r>
            <w:r w:rsidR="0023731B">
              <w:rPr>
                <w:rFonts w:ascii="Myriad Pro" w:hAnsi="Myriad Pro" w:cs="Arial"/>
                <w:sz w:val="22"/>
                <w:szCs w:val="22"/>
              </w:rPr>
              <w:t>edukacji ekologicznej.</w:t>
            </w:r>
            <w:r w:rsidR="00425F69">
              <w:rPr>
                <w:rFonts w:ascii="Myriad Pro" w:hAnsi="Myriad Pro" w:cs="Arial"/>
                <w:sz w:val="22"/>
                <w:szCs w:val="22"/>
              </w:rPr>
              <w:t xml:space="preserve"> </w:t>
            </w:r>
          </w:p>
          <w:p w14:paraId="461D4384" w14:textId="449B4D27" w:rsidR="00425F69" w:rsidRDefault="00425F69" w:rsidP="00425F69">
            <w:pPr>
              <w:spacing w:line="360" w:lineRule="auto"/>
              <w:rPr>
                <w:rFonts w:ascii="Myriad Pro" w:hAnsi="Myriad Pro" w:cs="Arial"/>
                <w:sz w:val="22"/>
                <w:szCs w:val="22"/>
              </w:rPr>
            </w:pPr>
            <w:r>
              <w:rPr>
                <w:rFonts w:ascii="Myriad Pro" w:hAnsi="Myriad Pro" w:cs="Arial"/>
                <w:sz w:val="22"/>
                <w:szCs w:val="22"/>
              </w:rPr>
              <w:t xml:space="preserve">Przez działanie w zakresie edukacji ekologicznej </w:t>
            </w:r>
            <w:r w:rsidR="00C36923">
              <w:rPr>
                <w:rFonts w:ascii="Myriad Pro" w:hAnsi="Myriad Pro" w:cs="Arial"/>
                <w:sz w:val="22"/>
                <w:szCs w:val="22"/>
              </w:rPr>
              <w:t xml:space="preserve">w szczególności </w:t>
            </w:r>
            <w:r>
              <w:rPr>
                <w:rFonts w:ascii="Myriad Pro" w:hAnsi="Myriad Pro" w:cs="Arial"/>
                <w:sz w:val="22"/>
                <w:szCs w:val="22"/>
              </w:rPr>
              <w:t>należy rozumieć</w:t>
            </w:r>
            <w:r w:rsidR="002042EA">
              <w:rPr>
                <w:rFonts w:ascii="Myriad Pro" w:hAnsi="Myriad Pro" w:cs="Arial"/>
                <w:sz w:val="22"/>
                <w:szCs w:val="22"/>
              </w:rPr>
              <w:t xml:space="preserve"> np.</w:t>
            </w:r>
            <w:r>
              <w:rPr>
                <w:rFonts w:ascii="Myriad Pro" w:hAnsi="Myriad Pro" w:cs="Arial"/>
                <w:sz w:val="22"/>
                <w:szCs w:val="22"/>
              </w:rPr>
              <w:t xml:space="preserve"> </w:t>
            </w:r>
            <w:r w:rsidR="00632780">
              <w:rPr>
                <w:rFonts w:ascii="Myriad Pro" w:hAnsi="Myriad Pro" w:cs="Arial"/>
                <w:sz w:val="22"/>
                <w:szCs w:val="22"/>
              </w:rPr>
              <w:t xml:space="preserve">konferencje, </w:t>
            </w:r>
            <w:r>
              <w:rPr>
                <w:rFonts w:ascii="Myriad Pro" w:hAnsi="Myriad Pro" w:cs="Arial"/>
                <w:sz w:val="22"/>
                <w:szCs w:val="22"/>
              </w:rPr>
              <w:t>kampanie, warsz</w:t>
            </w:r>
            <w:r w:rsidR="008E43EB">
              <w:rPr>
                <w:rFonts w:ascii="Myriad Pro" w:hAnsi="Myriad Pro" w:cs="Arial"/>
                <w:sz w:val="22"/>
                <w:szCs w:val="22"/>
              </w:rPr>
              <w:t>t</w:t>
            </w:r>
            <w:r>
              <w:rPr>
                <w:rFonts w:ascii="Myriad Pro" w:hAnsi="Myriad Pro" w:cs="Arial"/>
                <w:sz w:val="22"/>
                <w:szCs w:val="22"/>
              </w:rPr>
              <w:t xml:space="preserve">aty, szkolenia. </w:t>
            </w:r>
          </w:p>
          <w:p w14:paraId="6BB3EDC6" w14:textId="46998AAA" w:rsidR="00CD0A5C" w:rsidRDefault="00425F69" w:rsidP="00B16F51">
            <w:pPr>
              <w:spacing w:line="360" w:lineRule="auto"/>
              <w:rPr>
                <w:rFonts w:ascii="Myriad Pro" w:hAnsi="Myriad Pro" w:cs="Arial"/>
                <w:sz w:val="22"/>
                <w:szCs w:val="22"/>
              </w:rPr>
            </w:pPr>
            <w:r>
              <w:rPr>
                <w:rFonts w:ascii="Myriad Pro" w:hAnsi="Myriad Pro" w:cs="Arial"/>
                <w:sz w:val="22"/>
                <w:szCs w:val="22"/>
              </w:rPr>
              <w:lastRenderedPageBreak/>
              <w:t>Kryterium będzie weryfikowane na podstawie zapisów wniosku o dofinansowanie oraz dokumentacji składanej wraz z wnioskiem o dofinansowanie na etapie aplikowania o środki</w:t>
            </w:r>
            <w:r w:rsidR="00A00761">
              <w:rPr>
                <w:rFonts w:ascii="Myriad Pro" w:hAnsi="Myriad Pro" w:cs="Arial"/>
                <w:sz w:val="22"/>
                <w:szCs w:val="22"/>
              </w:rPr>
              <w:t>.</w:t>
            </w:r>
            <w:r>
              <w:rPr>
                <w:rFonts w:ascii="Myriad Pro" w:hAnsi="Myriad Pro" w:cs="Arial"/>
                <w:sz w:val="22"/>
                <w:szCs w:val="22"/>
              </w:rPr>
              <w:t xml:space="preserve"> </w:t>
            </w:r>
          </w:p>
          <w:p w14:paraId="70B5C86D" w14:textId="77777777" w:rsidR="00632780" w:rsidRDefault="00632780" w:rsidP="00B16F51">
            <w:pPr>
              <w:spacing w:line="360" w:lineRule="auto"/>
              <w:rPr>
                <w:rFonts w:ascii="Myriad Pro" w:hAnsi="Myriad Pro" w:cs="Arial"/>
                <w:sz w:val="22"/>
                <w:szCs w:val="22"/>
              </w:rPr>
            </w:pPr>
          </w:p>
          <w:p w14:paraId="08D6F569" w14:textId="77777777" w:rsidR="00D07BC2" w:rsidRDefault="00831AEC" w:rsidP="00831AEC">
            <w:pPr>
              <w:spacing w:line="360" w:lineRule="auto"/>
              <w:rPr>
                <w:rFonts w:ascii="Myriad Pro" w:hAnsi="Myriad Pro" w:cs="Arial"/>
                <w:b/>
                <w:sz w:val="22"/>
                <w:szCs w:val="22"/>
              </w:rPr>
            </w:pPr>
            <w:r w:rsidRPr="004D30ED">
              <w:rPr>
                <w:rFonts w:ascii="Myriad Pro" w:hAnsi="Myriad Pro" w:cs="Arial"/>
                <w:b/>
                <w:sz w:val="22"/>
                <w:szCs w:val="22"/>
              </w:rPr>
              <w:t>Zasady oceny:</w:t>
            </w:r>
          </w:p>
          <w:p w14:paraId="399181B4" w14:textId="65C83708" w:rsidR="00B87F3B" w:rsidRPr="007B2849" w:rsidRDefault="0002150F" w:rsidP="00B87F3B">
            <w:pPr>
              <w:spacing w:line="360" w:lineRule="auto"/>
              <w:rPr>
                <w:rFonts w:ascii="Myriad Pro" w:hAnsi="Myriad Pro" w:cs="Arial"/>
                <w:sz w:val="22"/>
                <w:szCs w:val="22"/>
              </w:rPr>
            </w:pPr>
            <w:r>
              <w:rPr>
                <w:rFonts w:ascii="Myriad Pro" w:hAnsi="Myriad Pro" w:cs="Arial"/>
                <w:sz w:val="22"/>
                <w:szCs w:val="22"/>
              </w:rPr>
              <w:t>5</w:t>
            </w:r>
            <w:r w:rsidR="00B87F3B" w:rsidRPr="00980370">
              <w:rPr>
                <w:rFonts w:ascii="Myriad Pro" w:hAnsi="Myriad Pro" w:cs="Arial"/>
                <w:sz w:val="22"/>
                <w:szCs w:val="22"/>
              </w:rPr>
              <w:t xml:space="preserve"> pkt</w:t>
            </w:r>
            <w:r w:rsidR="006B45BC" w:rsidRPr="00980370">
              <w:rPr>
                <w:rFonts w:ascii="Myriad Pro" w:hAnsi="Myriad Pro" w:cs="Arial"/>
                <w:sz w:val="22"/>
                <w:szCs w:val="22"/>
              </w:rPr>
              <w:t>- wnioskodawca</w:t>
            </w:r>
            <w:r w:rsidR="004E5420">
              <w:rPr>
                <w:rFonts w:ascii="Myriad Pro" w:hAnsi="Myriad Pro" w:cs="Arial"/>
                <w:sz w:val="22"/>
                <w:szCs w:val="22"/>
              </w:rPr>
              <w:t xml:space="preserve"> </w:t>
            </w:r>
            <w:r w:rsidR="00CD0A5C">
              <w:rPr>
                <w:rFonts w:ascii="Myriad Pro" w:hAnsi="Myriad Pro" w:cs="Arial"/>
                <w:sz w:val="22"/>
                <w:szCs w:val="22"/>
              </w:rPr>
              <w:t xml:space="preserve">w </w:t>
            </w:r>
            <w:r w:rsidR="005A649E">
              <w:rPr>
                <w:rFonts w:ascii="Myriad Pro" w:hAnsi="Myriad Pro" w:cs="Arial"/>
                <w:sz w:val="22"/>
                <w:szCs w:val="22"/>
              </w:rPr>
              <w:t>okresie</w:t>
            </w:r>
            <w:r w:rsidR="00CD0A5C">
              <w:rPr>
                <w:rFonts w:ascii="Myriad Pro" w:hAnsi="Myriad Pro" w:cs="Arial"/>
                <w:sz w:val="22"/>
                <w:szCs w:val="22"/>
              </w:rPr>
              <w:t xml:space="preserve"> 6 lat </w:t>
            </w:r>
            <w:r w:rsidR="005A649E">
              <w:rPr>
                <w:rFonts w:ascii="Myriad Pro" w:hAnsi="Myriad Pro" w:cs="Arial"/>
                <w:sz w:val="22"/>
                <w:szCs w:val="22"/>
              </w:rPr>
              <w:t xml:space="preserve">kalendarzowych </w:t>
            </w:r>
            <w:r w:rsidR="00CD0A5C">
              <w:rPr>
                <w:rFonts w:ascii="Myriad Pro" w:hAnsi="Myriad Pro" w:cs="Arial"/>
                <w:sz w:val="22"/>
                <w:szCs w:val="22"/>
              </w:rPr>
              <w:t>p</w:t>
            </w:r>
            <w:r w:rsidR="005A649E">
              <w:rPr>
                <w:rFonts w:ascii="Myriad Pro" w:hAnsi="Myriad Pro" w:cs="Arial"/>
                <w:sz w:val="22"/>
                <w:szCs w:val="22"/>
              </w:rPr>
              <w:t xml:space="preserve">rzed </w:t>
            </w:r>
            <w:r w:rsidR="00CD0A5C">
              <w:rPr>
                <w:rFonts w:ascii="Myriad Pro" w:hAnsi="Myriad Pro" w:cs="Arial"/>
                <w:sz w:val="22"/>
                <w:szCs w:val="22"/>
              </w:rPr>
              <w:t xml:space="preserve"> złożenie</w:t>
            </w:r>
            <w:r w:rsidR="005A649E">
              <w:rPr>
                <w:rFonts w:ascii="Myriad Pro" w:hAnsi="Myriad Pro" w:cs="Arial"/>
                <w:sz w:val="22"/>
                <w:szCs w:val="22"/>
              </w:rPr>
              <w:t>m</w:t>
            </w:r>
            <w:r w:rsidR="00CD0A5C">
              <w:rPr>
                <w:rFonts w:ascii="Myriad Pro" w:hAnsi="Myriad Pro" w:cs="Arial"/>
                <w:sz w:val="22"/>
                <w:szCs w:val="22"/>
              </w:rPr>
              <w:t xml:space="preserve"> wniosku o dofinansowanie zrealizował minimum </w:t>
            </w:r>
            <w:r w:rsidR="00945915">
              <w:rPr>
                <w:rFonts w:ascii="Myriad Pro" w:hAnsi="Myriad Pro" w:cs="Arial"/>
                <w:sz w:val="22"/>
                <w:szCs w:val="22"/>
              </w:rPr>
              <w:t>6</w:t>
            </w:r>
            <w:r w:rsidR="00CD0A5C">
              <w:rPr>
                <w:rFonts w:ascii="Myriad Pro" w:hAnsi="Myriad Pro" w:cs="Arial"/>
                <w:sz w:val="22"/>
                <w:szCs w:val="22"/>
              </w:rPr>
              <w:t xml:space="preserve"> działań edukacyjnych </w:t>
            </w:r>
            <w:r w:rsidR="00CD0A5C" w:rsidRPr="007B2849">
              <w:rPr>
                <w:rFonts w:ascii="Myriad Pro" w:hAnsi="Myriad Pro" w:cs="Arial"/>
                <w:sz w:val="22"/>
                <w:szCs w:val="22"/>
              </w:rPr>
              <w:t>w zakresie edukacji ekologicznej</w:t>
            </w:r>
            <w:r w:rsidR="00CD0A5C">
              <w:rPr>
                <w:rFonts w:ascii="Myriad Pro" w:hAnsi="Myriad Pro" w:cs="Arial"/>
                <w:sz w:val="22"/>
                <w:szCs w:val="22"/>
              </w:rPr>
              <w:t>,</w:t>
            </w:r>
          </w:p>
          <w:p w14:paraId="1E29B7F3" w14:textId="4CF427AA" w:rsidR="00B50C6F" w:rsidRDefault="00292343" w:rsidP="00831AEC">
            <w:pPr>
              <w:spacing w:line="360" w:lineRule="auto"/>
              <w:rPr>
                <w:rFonts w:ascii="Myriad Pro" w:hAnsi="Myriad Pro" w:cs="Arial"/>
                <w:sz w:val="22"/>
                <w:szCs w:val="22"/>
              </w:rPr>
            </w:pPr>
            <w:r>
              <w:rPr>
                <w:rFonts w:ascii="Myriad Pro" w:hAnsi="Myriad Pro" w:cs="Arial"/>
                <w:sz w:val="22"/>
                <w:szCs w:val="22"/>
              </w:rPr>
              <w:t xml:space="preserve">3 pkt – wnioskodawca w </w:t>
            </w:r>
            <w:r w:rsidR="005A649E">
              <w:rPr>
                <w:rFonts w:ascii="Myriad Pro" w:hAnsi="Myriad Pro" w:cs="Arial"/>
                <w:sz w:val="22"/>
                <w:szCs w:val="22"/>
              </w:rPr>
              <w:t>okresie</w:t>
            </w:r>
            <w:r>
              <w:rPr>
                <w:rFonts w:ascii="Myriad Pro" w:hAnsi="Myriad Pro" w:cs="Arial"/>
                <w:sz w:val="22"/>
                <w:szCs w:val="22"/>
              </w:rPr>
              <w:t xml:space="preserve"> 6 lat</w:t>
            </w:r>
            <w:r w:rsidR="005A649E">
              <w:rPr>
                <w:rFonts w:ascii="Myriad Pro" w:hAnsi="Myriad Pro" w:cs="Arial"/>
                <w:sz w:val="22"/>
                <w:szCs w:val="22"/>
              </w:rPr>
              <w:t xml:space="preserve"> kalendarzowych</w:t>
            </w:r>
            <w:r>
              <w:rPr>
                <w:rFonts w:ascii="Myriad Pro" w:hAnsi="Myriad Pro" w:cs="Arial"/>
                <w:sz w:val="22"/>
                <w:szCs w:val="22"/>
              </w:rPr>
              <w:t xml:space="preserve"> p</w:t>
            </w:r>
            <w:r w:rsidR="005A649E">
              <w:rPr>
                <w:rFonts w:ascii="Myriad Pro" w:hAnsi="Myriad Pro" w:cs="Arial"/>
                <w:sz w:val="22"/>
                <w:szCs w:val="22"/>
              </w:rPr>
              <w:t>rzed</w:t>
            </w:r>
            <w:r>
              <w:rPr>
                <w:rFonts w:ascii="Myriad Pro" w:hAnsi="Myriad Pro" w:cs="Arial"/>
                <w:sz w:val="22"/>
                <w:szCs w:val="22"/>
              </w:rPr>
              <w:t xml:space="preserve"> złożenie</w:t>
            </w:r>
            <w:r w:rsidR="00B50C6F">
              <w:rPr>
                <w:rFonts w:ascii="Myriad Pro" w:hAnsi="Myriad Pro" w:cs="Arial"/>
                <w:sz w:val="22"/>
                <w:szCs w:val="22"/>
              </w:rPr>
              <w:t>m</w:t>
            </w:r>
            <w:r>
              <w:rPr>
                <w:rFonts w:ascii="Myriad Pro" w:hAnsi="Myriad Pro" w:cs="Arial"/>
                <w:sz w:val="22"/>
                <w:szCs w:val="22"/>
              </w:rPr>
              <w:t xml:space="preserve"> wniosku zrealizował </w:t>
            </w:r>
            <w:r w:rsidR="00B50C6F">
              <w:rPr>
                <w:rFonts w:ascii="Myriad Pro" w:hAnsi="Myriad Pro" w:cs="Arial"/>
                <w:sz w:val="22"/>
                <w:szCs w:val="22"/>
              </w:rPr>
              <w:t xml:space="preserve">minimum </w:t>
            </w:r>
            <w:r w:rsidR="00945915">
              <w:rPr>
                <w:rFonts w:ascii="Myriad Pro" w:hAnsi="Myriad Pro" w:cs="Arial"/>
                <w:sz w:val="22"/>
                <w:szCs w:val="22"/>
              </w:rPr>
              <w:t>4</w:t>
            </w:r>
            <w:r>
              <w:rPr>
                <w:rFonts w:ascii="Myriad Pro" w:hAnsi="Myriad Pro" w:cs="Arial"/>
                <w:sz w:val="22"/>
                <w:szCs w:val="22"/>
              </w:rPr>
              <w:t xml:space="preserve"> działania w zakresie edukacji ekologicznej</w:t>
            </w:r>
            <w:r w:rsidR="00632780">
              <w:rPr>
                <w:rFonts w:ascii="Myriad Pro" w:hAnsi="Myriad Pro" w:cs="Arial"/>
                <w:sz w:val="22"/>
                <w:szCs w:val="22"/>
              </w:rPr>
              <w:t>,</w:t>
            </w:r>
          </w:p>
          <w:p w14:paraId="3EE0E715" w14:textId="0DD6BCA0" w:rsidR="00945915" w:rsidRDefault="00945915" w:rsidP="00831AEC">
            <w:pPr>
              <w:spacing w:line="360" w:lineRule="auto"/>
              <w:rPr>
                <w:rFonts w:ascii="Myriad Pro" w:hAnsi="Myriad Pro" w:cs="Arial"/>
                <w:sz w:val="22"/>
                <w:szCs w:val="22"/>
              </w:rPr>
            </w:pPr>
            <w:r>
              <w:rPr>
                <w:rFonts w:ascii="Myriad Pro" w:hAnsi="Myriad Pro" w:cs="Arial"/>
                <w:sz w:val="22"/>
                <w:szCs w:val="22"/>
              </w:rPr>
              <w:t>1</w:t>
            </w:r>
            <w:r w:rsidRPr="00945915">
              <w:rPr>
                <w:rFonts w:ascii="Myriad Pro" w:hAnsi="Myriad Pro" w:cs="Arial"/>
                <w:sz w:val="22"/>
                <w:szCs w:val="22"/>
              </w:rPr>
              <w:t xml:space="preserve"> pkt – wnioskodawca w okresie 6 lat kalendarzowych przed złożeniem wniosku zrealizował minimum  </w:t>
            </w:r>
            <w:r>
              <w:rPr>
                <w:rFonts w:ascii="Myriad Pro" w:hAnsi="Myriad Pro" w:cs="Arial"/>
                <w:sz w:val="22"/>
                <w:szCs w:val="22"/>
              </w:rPr>
              <w:t>2</w:t>
            </w:r>
            <w:r w:rsidRPr="00945915">
              <w:rPr>
                <w:rFonts w:ascii="Myriad Pro" w:hAnsi="Myriad Pro" w:cs="Arial"/>
                <w:sz w:val="22"/>
                <w:szCs w:val="22"/>
              </w:rPr>
              <w:t xml:space="preserve"> działania w zakresie edukacji ekologicznej,</w:t>
            </w:r>
          </w:p>
          <w:p w14:paraId="4182ABC9" w14:textId="77777777" w:rsidR="00292343" w:rsidRPr="00980370" w:rsidRDefault="00292343" w:rsidP="00831AEC">
            <w:pPr>
              <w:spacing w:line="360" w:lineRule="auto"/>
              <w:rPr>
                <w:rFonts w:ascii="Myriad Pro" w:hAnsi="Myriad Pro" w:cs="Arial"/>
                <w:sz w:val="22"/>
                <w:szCs w:val="22"/>
              </w:rPr>
            </w:pPr>
            <w:r>
              <w:rPr>
                <w:rFonts w:ascii="Myriad Pro" w:hAnsi="Myriad Pro" w:cs="Arial"/>
                <w:sz w:val="22"/>
                <w:szCs w:val="22"/>
              </w:rPr>
              <w:t xml:space="preserve">0 pkt- wnioskodawca w </w:t>
            </w:r>
            <w:r w:rsidR="00180310">
              <w:rPr>
                <w:rFonts w:ascii="Myriad Pro" w:hAnsi="Myriad Pro" w:cs="Arial"/>
                <w:sz w:val="22"/>
                <w:szCs w:val="22"/>
              </w:rPr>
              <w:t>okresie</w:t>
            </w:r>
            <w:r>
              <w:rPr>
                <w:rFonts w:ascii="Myriad Pro" w:hAnsi="Myriad Pro" w:cs="Arial"/>
                <w:sz w:val="22"/>
                <w:szCs w:val="22"/>
              </w:rPr>
              <w:t xml:space="preserve"> 6 lat</w:t>
            </w:r>
            <w:r w:rsidR="00180310">
              <w:rPr>
                <w:rFonts w:ascii="Myriad Pro" w:hAnsi="Myriad Pro" w:cs="Arial"/>
                <w:sz w:val="22"/>
                <w:szCs w:val="22"/>
              </w:rPr>
              <w:t xml:space="preserve"> kalendarzowych</w:t>
            </w:r>
            <w:r>
              <w:rPr>
                <w:rFonts w:ascii="Myriad Pro" w:hAnsi="Myriad Pro" w:cs="Arial"/>
                <w:sz w:val="22"/>
                <w:szCs w:val="22"/>
              </w:rPr>
              <w:t xml:space="preserve"> p</w:t>
            </w:r>
            <w:r w:rsidR="00180310">
              <w:rPr>
                <w:rFonts w:ascii="Myriad Pro" w:hAnsi="Myriad Pro" w:cs="Arial"/>
                <w:sz w:val="22"/>
                <w:szCs w:val="22"/>
              </w:rPr>
              <w:t>rzed</w:t>
            </w:r>
            <w:r>
              <w:rPr>
                <w:rFonts w:ascii="Myriad Pro" w:hAnsi="Myriad Pro" w:cs="Arial"/>
                <w:sz w:val="22"/>
                <w:szCs w:val="22"/>
              </w:rPr>
              <w:t xml:space="preserve"> złożenie</w:t>
            </w:r>
            <w:r w:rsidR="00180310">
              <w:rPr>
                <w:rFonts w:ascii="Myriad Pro" w:hAnsi="Myriad Pro" w:cs="Arial"/>
                <w:sz w:val="22"/>
                <w:szCs w:val="22"/>
              </w:rPr>
              <w:t>m</w:t>
            </w:r>
            <w:r>
              <w:rPr>
                <w:rFonts w:ascii="Myriad Pro" w:hAnsi="Myriad Pro" w:cs="Arial"/>
                <w:sz w:val="22"/>
                <w:szCs w:val="22"/>
              </w:rPr>
              <w:t xml:space="preserve"> wniosku zrealizował jedno działanie </w:t>
            </w:r>
            <w:r w:rsidR="00180310">
              <w:rPr>
                <w:rFonts w:ascii="Myriad Pro" w:hAnsi="Myriad Pro" w:cs="Arial"/>
                <w:sz w:val="22"/>
                <w:szCs w:val="22"/>
              </w:rPr>
              <w:t xml:space="preserve">lub nie realizował w ogóle </w:t>
            </w:r>
            <w:r w:rsidR="00B50C6F">
              <w:rPr>
                <w:rFonts w:ascii="Myriad Pro" w:hAnsi="Myriad Pro" w:cs="Arial"/>
                <w:sz w:val="22"/>
                <w:szCs w:val="22"/>
              </w:rPr>
              <w:t xml:space="preserve">działań </w:t>
            </w:r>
            <w:r>
              <w:rPr>
                <w:rFonts w:ascii="Myriad Pro" w:hAnsi="Myriad Pro" w:cs="Arial"/>
                <w:sz w:val="22"/>
                <w:szCs w:val="22"/>
              </w:rPr>
              <w:t>w zakresie edukacji ekologicznej</w:t>
            </w:r>
            <w:r w:rsidR="00632780">
              <w:rPr>
                <w:rFonts w:ascii="Myriad Pro" w:hAnsi="Myriad Pro" w:cs="Arial"/>
                <w:sz w:val="22"/>
                <w:szCs w:val="22"/>
              </w:rPr>
              <w:t>.</w:t>
            </w:r>
          </w:p>
          <w:p w14:paraId="4D0514F0" w14:textId="77777777" w:rsidR="00D77EF2" w:rsidRPr="00980370" w:rsidRDefault="00D77EF2" w:rsidP="00292343">
            <w:pPr>
              <w:spacing w:line="360" w:lineRule="auto"/>
              <w:rPr>
                <w:rFonts w:ascii="Myriad Pro" w:hAnsi="Myriad Pro" w:cs="Arial"/>
                <w:sz w:val="22"/>
                <w:szCs w:val="22"/>
              </w:rPr>
            </w:pPr>
          </w:p>
        </w:tc>
        <w:tc>
          <w:tcPr>
            <w:tcW w:w="3304" w:type="dxa"/>
            <w:tcBorders>
              <w:top w:val="single" w:sz="4" w:space="0" w:color="000000" w:themeColor="text1"/>
            </w:tcBorders>
            <w:shd w:val="clear" w:color="auto" w:fill="FFFFFF" w:themeFill="background1"/>
          </w:tcPr>
          <w:p w14:paraId="570109A3" w14:textId="77777777" w:rsidR="00831AEC" w:rsidRPr="00460896" w:rsidRDefault="00831AEC" w:rsidP="00831AEC">
            <w:pPr>
              <w:spacing w:line="360" w:lineRule="auto"/>
              <w:rPr>
                <w:rFonts w:ascii="Myriad Pro" w:hAnsi="Myriad Pro" w:cs="Arial"/>
                <w:b/>
                <w:sz w:val="22"/>
                <w:szCs w:val="22"/>
              </w:rPr>
            </w:pPr>
            <w:r w:rsidRPr="00460896">
              <w:rPr>
                <w:rFonts w:ascii="Myriad Pro" w:hAnsi="Myriad Pro" w:cs="Arial"/>
                <w:b/>
                <w:sz w:val="22"/>
                <w:szCs w:val="22"/>
              </w:rPr>
              <w:lastRenderedPageBreak/>
              <w:t>Opis znaczenia kryterium</w:t>
            </w:r>
          </w:p>
          <w:p w14:paraId="5DDB92DF" w14:textId="77777777" w:rsidR="00831AEC" w:rsidRDefault="00831AEC" w:rsidP="00831AEC">
            <w:pPr>
              <w:spacing w:line="360" w:lineRule="auto"/>
              <w:rPr>
                <w:rFonts w:ascii="Myriad Pro" w:hAnsi="Myriad Pro" w:cs="Arial"/>
                <w:sz w:val="22"/>
                <w:szCs w:val="22"/>
              </w:rPr>
            </w:pPr>
            <w:r w:rsidRPr="00980370">
              <w:rPr>
                <w:rFonts w:ascii="Myriad Pro" w:hAnsi="Myriad Pro" w:cs="Arial"/>
                <w:sz w:val="22"/>
                <w:szCs w:val="22"/>
              </w:rPr>
              <w:t>Kryterium punktowe, jego spełnienie nie jest konieczne do przyznania dofinansowania.</w:t>
            </w:r>
          </w:p>
          <w:p w14:paraId="4B9E5AFD" w14:textId="23883272" w:rsidR="00C50D15" w:rsidRPr="00980370" w:rsidRDefault="00C50D15" w:rsidP="00831AEC">
            <w:pPr>
              <w:spacing w:line="360" w:lineRule="auto"/>
              <w:rPr>
                <w:rFonts w:ascii="Myriad Pro" w:hAnsi="Myriad Pro" w:cs="Arial"/>
                <w:sz w:val="22"/>
                <w:szCs w:val="22"/>
              </w:rPr>
            </w:pPr>
            <w:r w:rsidRPr="00980370">
              <w:rPr>
                <w:rFonts w:ascii="Myriad Pro" w:hAnsi="Myriad Pro" w:cs="Arial"/>
                <w:sz w:val="22"/>
                <w:szCs w:val="22"/>
              </w:rPr>
              <w:t xml:space="preserve">Projekt może otrzymać </w:t>
            </w:r>
            <w:r w:rsidR="00745709">
              <w:rPr>
                <w:rFonts w:ascii="Myriad Pro" w:hAnsi="Myriad Pro" w:cs="Arial"/>
                <w:sz w:val="22"/>
                <w:szCs w:val="22"/>
              </w:rPr>
              <w:t>0</w:t>
            </w:r>
            <w:r w:rsidR="001B726C">
              <w:rPr>
                <w:rFonts w:ascii="Myriad Pro" w:hAnsi="Myriad Pro" w:cs="Arial"/>
                <w:sz w:val="22"/>
                <w:szCs w:val="22"/>
              </w:rPr>
              <w:t>/</w:t>
            </w:r>
            <w:r w:rsidR="002D6307">
              <w:rPr>
                <w:rFonts w:ascii="Myriad Pro" w:hAnsi="Myriad Pro" w:cs="Arial"/>
                <w:sz w:val="22"/>
                <w:szCs w:val="22"/>
              </w:rPr>
              <w:t>1/</w:t>
            </w:r>
            <w:r w:rsidR="001B726C">
              <w:rPr>
                <w:rFonts w:ascii="Myriad Pro" w:hAnsi="Myriad Pro" w:cs="Arial"/>
                <w:sz w:val="22"/>
                <w:szCs w:val="22"/>
              </w:rPr>
              <w:t>3/</w:t>
            </w:r>
            <w:r w:rsidR="00D07CC7">
              <w:rPr>
                <w:rFonts w:ascii="Myriad Pro" w:hAnsi="Myriad Pro" w:cs="Arial"/>
                <w:sz w:val="22"/>
                <w:szCs w:val="22"/>
              </w:rPr>
              <w:t>5</w:t>
            </w:r>
            <w:r w:rsidRPr="00980370">
              <w:rPr>
                <w:rFonts w:ascii="Myriad Pro" w:hAnsi="Myriad Pro" w:cs="Arial"/>
                <w:sz w:val="22"/>
                <w:szCs w:val="22"/>
              </w:rPr>
              <w:t xml:space="preserve"> pkt (waga </w:t>
            </w:r>
            <w:r w:rsidR="0002150F">
              <w:rPr>
                <w:rFonts w:ascii="Myriad Pro" w:hAnsi="Myriad Pro" w:cs="Arial"/>
                <w:sz w:val="22"/>
                <w:szCs w:val="22"/>
              </w:rPr>
              <w:t>3</w:t>
            </w:r>
            <w:r w:rsidRPr="00980370">
              <w:rPr>
                <w:rFonts w:ascii="Myriad Pro" w:hAnsi="Myriad Pro" w:cs="Arial"/>
                <w:sz w:val="22"/>
                <w:szCs w:val="22"/>
              </w:rPr>
              <w:t xml:space="preserve">) z maksymalnej </w:t>
            </w:r>
            <w:r w:rsidRPr="00980370">
              <w:rPr>
                <w:rFonts w:ascii="Myriad Pro" w:hAnsi="Myriad Pro" w:cs="Arial"/>
                <w:sz w:val="22"/>
                <w:szCs w:val="22"/>
              </w:rPr>
              <w:lastRenderedPageBreak/>
              <w:t>możliwej do uzyskania liczny punktów.</w:t>
            </w:r>
          </w:p>
          <w:p w14:paraId="15157DEB" w14:textId="5408F229" w:rsidR="00831AEC" w:rsidRPr="00980370" w:rsidRDefault="00F91AEC" w:rsidP="00C50D15">
            <w:pPr>
              <w:spacing w:line="360" w:lineRule="auto"/>
              <w:rPr>
                <w:rFonts w:ascii="Myriad Pro" w:hAnsi="Myriad Pro" w:cs="Arial"/>
                <w:b/>
                <w:sz w:val="22"/>
                <w:szCs w:val="22"/>
              </w:rPr>
            </w:pPr>
            <w:r w:rsidRPr="00F91AEC">
              <w:rPr>
                <w:rFonts w:ascii="Myriad Pro" w:hAnsi="Myriad Pro" w:cs="Arial"/>
                <w:b/>
                <w:sz w:val="22"/>
                <w:szCs w:val="22"/>
              </w:rPr>
              <w:t xml:space="preserve">Kryterium rozstrzygające nr </w:t>
            </w:r>
            <w:r>
              <w:rPr>
                <w:rFonts w:ascii="Myriad Pro" w:hAnsi="Myriad Pro" w:cs="Arial"/>
                <w:b/>
                <w:sz w:val="22"/>
                <w:szCs w:val="22"/>
              </w:rPr>
              <w:t>2.</w:t>
            </w:r>
          </w:p>
        </w:tc>
      </w:tr>
      <w:tr w:rsidR="00831AEC" w:rsidRPr="00980370" w14:paraId="2D5F3F71" w14:textId="77777777" w:rsidTr="009549DF">
        <w:tc>
          <w:tcPr>
            <w:tcW w:w="1393" w:type="dxa"/>
            <w:tcBorders>
              <w:top w:val="single" w:sz="4" w:space="0" w:color="000000" w:themeColor="text1"/>
            </w:tcBorders>
            <w:shd w:val="clear" w:color="auto" w:fill="FFFFFF" w:themeFill="background1"/>
          </w:tcPr>
          <w:p w14:paraId="49D7D6B5" w14:textId="77777777" w:rsidR="00831AEC" w:rsidRPr="0057577A" w:rsidRDefault="00831AEC" w:rsidP="00831AEC">
            <w:pPr>
              <w:spacing w:line="360" w:lineRule="auto"/>
              <w:rPr>
                <w:rFonts w:ascii="Myriad Pro" w:hAnsi="Myriad Pro" w:cs="Arial"/>
                <w:b/>
                <w:sz w:val="22"/>
                <w:szCs w:val="22"/>
              </w:rPr>
            </w:pPr>
            <w:r w:rsidRPr="0057577A">
              <w:rPr>
                <w:rFonts w:ascii="Myriad Pro" w:hAnsi="Myriad Pro" w:cs="Arial"/>
                <w:b/>
                <w:sz w:val="22"/>
                <w:szCs w:val="22"/>
              </w:rPr>
              <w:lastRenderedPageBreak/>
              <w:t>Numer kryterium</w:t>
            </w:r>
          </w:p>
          <w:p w14:paraId="7854AE99" w14:textId="77777777" w:rsidR="00831AEC" w:rsidRPr="007E4D0C" w:rsidRDefault="007E4D0C" w:rsidP="00831AEC">
            <w:pPr>
              <w:spacing w:line="360" w:lineRule="auto"/>
              <w:rPr>
                <w:rFonts w:ascii="Myriad Pro" w:hAnsi="Myriad Pro" w:cs="Arial"/>
                <w:sz w:val="22"/>
                <w:szCs w:val="22"/>
              </w:rPr>
            </w:pPr>
            <w:r w:rsidRPr="007E4D0C">
              <w:rPr>
                <w:rFonts w:ascii="Myriad Pro" w:hAnsi="Myriad Pro" w:cs="Arial"/>
                <w:sz w:val="22"/>
                <w:szCs w:val="22"/>
              </w:rPr>
              <w:t>4</w:t>
            </w:r>
          </w:p>
        </w:tc>
        <w:tc>
          <w:tcPr>
            <w:tcW w:w="2536" w:type="dxa"/>
            <w:tcBorders>
              <w:top w:val="single" w:sz="4" w:space="0" w:color="000000" w:themeColor="text1"/>
            </w:tcBorders>
            <w:shd w:val="clear" w:color="auto" w:fill="FFFFFF" w:themeFill="background1"/>
          </w:tcPr>
          <w:p w14:paraId="63BB2368" w14:textId="77777777" w:rsidR="00831AEC" w:rsidRPr="00B15E6E" w:rsidRDefault="00831AEC" w:rsidP="00831AEC">
            <w:pPr>
              <w:spacing w:line="360" w:lineRule="auto"/>
              <w:rPr>
                <w:rFonts w:ascii="Myriad Pro" w:hAnsi="Myriad Pro" w:cs="Arial"/>
                <w:b/>
                <w:sz w:val="22"/>
                <w:szCs w:val="22"/>
              </w:rPr>
            </w:pPr>
            <w:r w:rsidRPr="00B15E6E">
              <w:rPr>
                <w:rFonts w:ascii="Myriad Pro" w:hAnsi="Myriad Pro" w:cs="Arial"/>
                <w:b/>
                <w:sz w:val="22"/>
                <w:szCs w:val="22"/>
              </w:rPr>
              <w:t>Nazwa kryterium</w:t>
            </w:r>
          </w:p>
          <w:p w14:paraId="1D4A487E" w14:textId="77777777" w:rsidR="00831AEC" w:rsidRPr="00B15E6E" w:rsidRDefault="00831AEC" w:rsidP="00831AEC">
            <w:pPr>
              <w:spacing w:line="360" w:lineRule="auto"/>
              <w:rPr>
                <w:rFonts w:ascii="Myriad Pro" w:hAnsi="Myriad Pro" w:cs="Arial"/>
                <w:sz w:val="22"/>
                <w:szCs w:val="22"/>
              </w:rPr>
            </w:pPr>
            <w:r w:rsidRPr="00B15E6E">
              <w:rPr>
                <w:rFonts w:ascii="Myriad Pro" w:hAnsi="Myriad Pro" w:cs="Arial"/>
                <w:sz w:val="22"/>
                <w:szCs w:val="22"/>
              </w:rPr>
              <w:t>W</w:t>
            </w:r>
            <w:r w:rsidR="00A128A3" w:rsidRPr="00B15E6E">
              <w:rPr>
                <w:rFonts w:ascii="Myriad Pro" w:hAnsi="Myriad Pro" w:cs="Arial"/>
                <w:sz w:val="22"/>
                <w:szCs w:val="22"/>
              </w:rPr>
              <w:t xml:space="preserve">ymiana wiedzy </w:t>
            </w:r>
            <w:r w:rsidR="006B45BC">
              <w:rPr>
                <w:rFonts w:ascii="Myriad Pro" w:hAnsi="Myriad Pro" w:cs="Arial"/>
                <w:sz w:val="22"/>
                <w:szCs w:val="22"/>
              </w:rPr>
              <w:br/>
            </w:r>
            <w:r w:rsidR="00A128A3" w:rsidRPr="00B15E6E">
              <w:rPr>
                <w:rFonts w:ascii="Myriad Pro" w:hAnsi="Myriad Pro" w:cs="Arial"/>
                <w:sz w:val="22"/>
                <w:szCs w:val="22"/>
              </w:rPr>
              <w:t xml:space="preserve">i doświadczeń </w:t>
            </w:r>
          </w:p>
        </w:tc>
        <w:tc>
          <w:tcPr>
            <w:tcW w:w="6937" w:type="dxa"/>
            <w:tcBorders>
              <w:top w:val="single" w:sz="4" w:space="0" w:color="000000" w:themeColor="text1"/>
            </w:tcBorders>
            <w:shd w:val="clear" w:color="auto" w:fill="FFFFFF" w:themeFill="background1"/>
          </w:tcPr>
          <w:p w14:paraId="45CBB8FA" w14:textId="77777777" w:rsidR="00831AEC" w:rsidRPr="004D30ED" w:rsidRDefault="00831AEC" w:rsidP="00831AEC">
            <w:pPr>
              <w:spacing w:line="360" w:lineRule="auto"/>
              <w:rPr>
                <w:rFonts w:ascii="Myriad Pro" w:hAnsi="Myriad Pro" w:cs="Arial"/>
                <w:b/>
                <w:sz w:val="22"/>
                <w:szCs w:val="22"/>
              </w:rPr>
            </w:pPr>
            <w:r w:rsidRPr="004D30ED">
              <w:rPr>
                <w:rFonts w:ascii="Myriad Pro" w:hAnsi="Myriad Pro" w:cs="Arial"/>
                <w:b/>
                <w:sz w:val="22"/>
                <w:szCs w:val="22"/>
              </w:rPr>
              <w:t>Definicja kryterium:</w:t>
            </w:r>
          </w:p>
          <w:p w14:paraId="3384394B" w14:textId="77777777" w:rsidR="00EF2C9C" w:rsidRDefault="00831AEC" w:rsidP="00831AEC">
            <w:pPr>
              <w:spacing w:line="360" w:lineRule="auto"/>
              <w:rPr>
                <w:rFonts w:ascii="Myriad Pro" w:hAnsi="Myriad Pro" w:cs="Arial"/>
                <w:b/>
                <w:sz w:val="22"/>
                <w:szCs w:val="22"/>
              </w:rPr>
            </w:pPr>
            <w:r w:rsidRPr="00980370">
              <w:rPr>
                <w:rFonts w:ascii="Myriad Pro" w:hAnsi="Myriad Pro" w:cs="Arial"/>
                <w:sz w:val="22"/>
                <w:szCs w:val="22"/>
              </w:rPr>
              <w:t xml:space="preserve">Wnioskodawca </w:t>
            </w:r>
            <w:r w:rsidR="00A128A3">
              <w:rPr>
                <w:rFonts w:ascii="Myriad Pro" w:hAnsi="Myriad Pro" w:cs="Arial"/>
                <w:sz w:val="22"/>
                <w:szCs w:val="22"/>
              </w:rPr>
              <w:t>przewiduje współprac</w:t>
            </w:r>
            <w:r w:rsidR="00E62E27">
              <w:rPr>
                <w:rFonts w:ascii="Myriad Pro" w:hAnsi="Myriad Pro" w:cs="Arial"/>
                <w:sz w:val="22"/>
                <w:szCs w:val="22"/>
              </w:rPr>
              <w:t>ę</w:t>
            </w:r>
            <w:r w:rsidR="00A128A3">
              <w:rPr>
                <w:rFonts w:ascii="Myriad Pro" w:hAnsi="Myriad Pro" w:cs="Arial"/>
                <w:sz w:val="22"/>
                <w:szCs w:val="22"/>
              </w:rPr>
              <w:t xml:space="preserve">, w tym </w:t>
            </w:r>
            <w:r w:rsidR="0042255F">
              <w:rPr>
                <w:rFonts w:ascii="Myriad Pro" w:hAnsi="Myriad Pro" w:cs="Arial"/>
                <w:sz w:val="22"/>
                <w:szCs w:val="22"/>
              </w:rPr>
              <w:t>wymianę</w:t>
            </w:r>
            <w:r w:rsidR="00A128A3">
              <w:rPr>
                <w:rFonts w:ascii="Myriad Pro" w:hAnsi="Myriad Pro" w:cs="Arial"/>
                <w:sz w:val="22"/>
                <w:szCs w:val="22"/>
              </w:rPr>
              <w:t xml:space="preserve"> wiedzy, konsultacje z partnerami</w:t>
            </w:r>
            <w:r w:rsidR="009D18D6">
              <w:rPr>
                <w:rFonts w:ascii="Myriad Pro" w:hAnsi="Myriad Pro" w:cs="Arial"/>
                <w:sz w:val="22"/>
                <w:szCs w:val="22"/>
              </w:rPr>
              <w:t>,</w:t>
            </w:r>
            <w:r w:rsidR="00632780">
              <w:rPr>
                <w:rFonts w:ascii="Myriad Pro" w:hAnsi="Myriad Pro" w:cs="Arial"/>
                <w:sz w:val="22"/>
                <w:szCs w:val="22"/>
              </w:rPr>
              <w:t xml:space="preserve"> współprac</w:t>
            </w:r>
            <w:r w:rsidR="009D18D6">
              <w:rPr>
                <w:rFonts w:ascii="Myriad Pro" w:hAnsi="Myriad Pro" w:cs="Arial"/>
                <w:sz w:val="22"/>
                <w:szCs w:val="22"/>
              </w:rPr>
              <w:t>ę</w:t>
            </w:r>
            <w:r w:rsidR="00632780">
              <w:rPr>
                <w:rFonts w:ascii="Myriad Pro" w:hAnsi="Myriad Pro" w:cs="Arial"/>
                <w:sz w:val="22"/>
                <w:szCs w:val="22"/>
              </w:rPr>
              <w:t xml:space="preserve"> z innymi organizacjami, instytucjami zajmującymi się edukacją ekologiczną</w:t>
            </w:r>
            <w:r w:rsidR="00FF6ACD">
              <w:rPr>
                <w:rFonts w:ascii="Myriad Pro" w:hAnsi="Myriad Pro" w:cs="Arial"/>
                <w:sz w:val="22"/>
                <w:szCs w:val="22"/>
              </w:rPr>
              <w:t xml:space="preserve"> w zakresie</w:t>
            </w:r>
            <w:r w:rsidR="00632780">
              <w:rPr>
                <w:rFonts w:ascii="Myriad Pro" w:hAnsi="Myriad Pro" w:cs="Arial"/>
                <w:sz w:val="22"/>
                <w:szCs w:val="22"/>
              </w:rPr>
              <w:t xml:space="preserve"> zaplanowanych działań </w:t>
            </w:r>
            <w:r w:rsidR="0023731B">
              <w:rPr>
                <w:rFonts w:ascii="Myriad Pro" w:hAnsi="Myriad Pro" w:cs="Arial"/>
                <w:sz w:val="22"/>
                <w:szCs w:val="22"/>
              </w:rPr>
              <w:t xml:space="preserve">edukacji ekologicznej w celu </w:t>
            </w:r>
            <w:r w:rsidR="00FF6ACD">
              <w:rPr>
                <w:rFonts w:ascii="Myriad Pro" w:hAnsi="Myriad Pro" w:cs="Arial"/>
                <w:sz w:val="22"/>
                <w:szCs w:val="22"/>
              </w:rPr>
              <w:t>zwiększenia efektywności</w:t>
            </w:r>
            <w:r w:rsidR="00632780">
              <w:rPr>
                <w:rFonts w:ascii="Myriad Pro" w:hAnsi="Myriad Pro" w:cs="Arial"/>
                <w:sz w:val="22"/>
                <w:szCs w:val="22"/>
              </w:rPr>
              <w:t xml:space="preserve"> przekazu.</w:t>
            </w:r>
            <w:r w:rsidR="00FF6ACD">
              <w:rPr>
                <w:rFonts w:ascii="Myriad Pro" w:hAnsi="Myriad Pro" w:cs="Arial"/>
                <w:sz w:val="22"/>
                <w:szCs w:val="22"/>
              </w:rPr>
              <w:t xml:space="preserve"> </w:t>
            </w:r>
          </w:p>
          <w:p w14:paraId="7296D05A" w14:textId="74734482" w:rsidR="001A1C53" w:rsidRDefault="001A1C53" w:rsidP="001A1C53">
            <w:pPr>
              <w:spacing w:line="360" w:lineRule="auto"/>
              <w:rPr>
                <w:rFonts w:ascii="Myriad Pro" w:hAnsi="Myriad Pro" w:cs="Arial"/>
                <w:sz w:val="22"/>
                <w:szCs w:val="22"/>
              </w:rPr>
            </w:pPr>
            <w:r>
              <w:rPr>
                <w:rFonts w:ascii="Myriad Pro" w:hAnsi="Myriad Pro" w:cs="Arial"/>
                <w:sz w:val="22"/>
                <w:szCs w:val="22"/>
              </w:rPr>
              <w:t>Kryterium będzie weryfikowane na podstawie zapisów wniosku o dofinansowanie oraz dokumentacji składanej wraz z wnioskiem o dofinansowanie na etapie aplikowania o środki.</w:t>
            </w:r>
          </w:p>
          <w:p w14:paraId="1EC4124B" w14:textId="77777777" w:rsidR="00986A6B" w:rsidRDefault="00986A6B" w:rsidP="00831AEC">
            <w:pPr>
              <w:spacing w:line="360" w:lineRule="auto"/>
              <w:rPr>
                <w:rFonts w:ascii="Myriad Pro" w:hAnsi="Myriad Pro" w:cs="Arial"/>
                <w:b/>
                <w:sz w:val="22"/>
                <w:szCs w:val="22"/>
              </w:rPr>
            </w:pPr>
          </w:p>
          <w:p w14:paraId="62FE9BFD" w14:textId="77777777" w:rsidR="00831AEC" w:rsidRPr="004D30ED" w:rsidRDefault="00831AEC" w:rsidP="00831AEC">
            <w:pPr>
              <w:spacing w:line="360" w:lineRule="auto"/>
              <w:rPr>
                <w:rFonts w:ascii="Myriad Pro" w:hAnsi="Myriad Pro" w:cs="Arial"/>
                <w:b/>
                <w:sz w:val="22"/>
                <w:szCs w:val="22"/>
              </w:rPr>
            </w:pPr>
            <w:r w:rsidRPr="004D30ED">
              <w:rPr>
                <w:rFonts w:ascii="Myriad Pro" w:hAnsi="Myriad Pro" w:cs="Arial"/>
                <w:b/>
                <w:sz w:val="22"/>
                <w:szCs w:val="22"/>
              </w:rPr>
              <w:t>Zasady oceny:</w:t>
            </w:r>
          </w:p>
          <w:p w14:paraId="5CB32375" w14:textId="77777777" w:rsidR="00632780" w:rsidRPr="002042EA" w:rsidRDefault="00632780" w:rsidP="00632780">
            <w:pPr>
              <w:spacing w:line="360" w:lineRule="auto"/>
              <w:rPr>
                <w:rFonts w:ascii="Myriad Pro" w:hAnsi="Myriad Pro" w:cs="Arial"/>
                <w:sz w:val="22"/>
                <w:szCs w:val="22"/>
              </w:rPr>
            </w:pPr>
            <w:r w:rsidRPr="002042EA">
              <w:rPr>
                <w:rFonts w:ascii="Myriad Pro" w:hAnsi="Myriad Pro" w:cs="Arial"/>
                <w:sz w:val="22"/>
                <w:szCs w:val="22"/>
              </w:rPr>
              <w:t>2 pkt – wnioskodawca przewiduje współpracę z innym podmiotem w ramach projektu w zakresie zwiększenia efektywności zaplanowanych działań,</w:t>
            </w:r>
          </w:p>
          <w:p w14:paraId="5F642495" w14:textId="77777777" w:rsidR="00831AEC" w:rsidRPr="00980370" w:rsidRDefault="00632780" w:rsidP="00831AEC">
            <w:pPr>
              <w:spacing w:line="360" w:lineRule="auto"/>
              <w:rPr>
                <w:rFonts w:ascii="Myriad Pro" w:hAnsi="Myriad Pro" w:cs="Arial"/>
                <w:sz w:val="22"/>
                <w:szCs w:val="22"/>
              </w:rPr>
            </w:pPr>
            <w:r w:rsidRPr="002042EA">
              <w:rPr>
                <w:rFonts w:ascii="Myriad Pro" w:hAnsi="Myriad Pro" w:cs="Arial"/>
                <w:sz w:val="22"/>
                <w:szCs w:val="22"/>
              </w:rPr>
              <w:lastRenderedPageBreak/>
              <w:t>0 pkt – wnioskodawca nie przewiduje współpracy z innym podmiotem w ramach projektu w zakresie zwiększenia efektywności zaplanowanych działań.</w:t>
            </w:r>
          </w:p>
          <w:p w14:paraId="1FDC433E" w14:textId="77777777" w:rsidR="00831AEC" w:rsidRPr="00980370" w:rsidRDefault="00831AEC" w:rsidP="00831AEC">
            <w:pPr>
              <w:spacing w:line="360" w:lineRule="auto"/>
              <w:rPr>
                <w:rFonts w:ascii="Myriad Pro" w:hAnsi="Myriad Pro" w:cs="Arial"/>
                <w:sz w:val="22"/>
                <w:szCs w:val="22"/>
              </w:rPr>
            </w:pPr>
          </w:p>
        </w:tc>
        <w:tc>
          <w:tcPr>
            <w:tcW w:w="3304" w:type="dxa"/>
            <w:tcBorders>
              <w:top w:val="single" w:sz="4" w:space="0" w:color="000000" w:themeColor="text1"/>
            </w:tcBorders>
            <w:shd w:val="clear" w:color="auto" w:fill="FFFFFF" w:themeFill="background1"/>
          </w:tcPr>
          <w:p w14:paraId="600C7691" w14:textId="77777777" w:rsidR="00831AEC" w:rsidRPr="00460896" w:rsidRDefault="00831AEC" w:rsidP="00831AEC">
            <w:pPr>
              <w:spacing w:line="360" w:lineRule="auto"/>
              <w:rPr>
                <w:rFonts w:ascii="Myriad Pro" w:hAnsi="Myriad Pro" w:cs="Arial"/>
                <w:b/>
                <w:sz w:val="22"/>
                <w:szCs w:val="22"/>
              </w:rPr>
            </w:pPr>
            <w:r w:rsidRPr="00460896">
              <w:rPr>
                <w:rFonts w:ascii="Myriad Pro" w:hAnsi="Myriad Pro" w:cs="Arial"/>
                <w:b/>
                <w:sz w:val="22"/>
                <w:szCs w:val="22"/>
              </w:rPr>
              <w:lastRenderedPageBreak/>
              <w:t>Opis znaczenia kryterium</w:t>
            </w:r>
          </w:p>
          <w:p w14:paraId="592D78BC" w14:textId="77777777" w:rsidR="00831AEC" w:rsidRPr="00980370" w:rsidRDefault="00831AEC" w:rsidP="00831AEC">
            <w:pPr>
              <w:spacing w:line="360" w:lineRule="auto"/>
              <w:rPr>
                <w:rFonts w:ascii="Myriad Pro" w:hAnsi="Myriad Pro" w:cs="Arial"/>
                <w:sz w:val="22"/>
                <w:szCs w:val="22"/>
              </w:rPr>
            </w:pPr>
            <w:r w:rsidRPr="00980370">
              <w:rPr>
                <w:rFonts w:ascii="Myriad Pro" w:hAnsi="Myriad Pro" w:cs="Arial"/>
                <w:sz w:val="22"/>
                <w:szCs w:val="22"/>
              </w:rPr>
              <w:t>Kryterium punktowe, jego spełnienie nie jest konieczne do przyznania dofinansowania.</w:t>
            </w:r>
          </w:p>
          <w:p w14:paraId="407D98E4" w14:textId="77777777" w:rsidR="00831AEC" w:rsidRPr="00980370" w:rsidRDefault="00831AEC" w:rsidP="00831AEC">
            <w:pPr>
              <w:spacing w:line="360" w:lineRule="auto"/>
              <w:rPr>
                <w:rFonts w:ascii="Myriad Pro" w:hAnsi="Myriad Pro" w:cs="Arial"/>
                <w:sz w:val="22"/>
                <w:szCs w:val="22"/>
              </w:rPr>
            </w:pPr>
            <w:r w:rsidRPr="00980370">
              <w:rPr>
                <w:rFonts w:ascii="Myriad Pro" w:hAnsi="Myriad Pro" w:cs="Arial"/>
                <w:sz w:val="22"/>
                <w:szCs w:val="22"/>
              </w:rPr>
              <w:t>Projekt może otrzymać 0</w:t>
            </w:r>
            <w:r w:rsidR="001B726C">
              <w:rPr>
                <w:rFonts w:ascii="Myriad Pro" w:hAnsi="Myriad Pro" w:cs="Arial"/>
                <w:sz w:val="22"/>
                <w:szCs w:val="22"/>
              </w:rPr>
              <w:t>/2</w:t>
            </w:r>
            <w:r w:rsidRPr="00980370">
              <w:rPr>
                <w:rFonts w:ascii="Myriad Pro" w:hAnsi="Myriad Pro" w:cs="Arial"/>
                <w:sz w:val="22"/>
                <w:szCs w:val="22"/>
              </w:rPr>
              <w:t xml:space="preserve"> pkt (waga </w:t>
            </w:r>
            <w:r w:rsidR="000D3CFF">
              <w:rPr>
                <w:rFonts w:ascii="Myriad Pro" w:hAnsi="Myriad Pro" w:cs="Arial"/>
                <w:sz w:val="22"/>
                <w:szCs w:val="22"/>
              </w:rPr>
              <w:t>5</w:t>
            </w:r>
            <w:r w:rsidRPr="00980370">
              <w:rPr>
                <w:rFonts w:ascii="Myriad Pro" w:hAnsi="Myriad Pro" w:cs="Arial"/>
                <w:sz w:val="22"/>
                <w:szCs w:val="22"/>
              </w:rPr>
              <w:t>) z maksymalnej możliwej do uzyskania liczby punktów.</w:t>
            </w:r>
          </w:p>
        </w:tc>
      </w:tr>
      <w:tr w:rsidR="00831AEC" w:rsidRPr="00980370" w14:paraId="619310AF" w14:textId="77777777" w:rsidTr="009549DF">
        <w:tc>
          <w:tcPr>
            <w:tcW w:w="1393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FFFFFF" w:themeFill="background1"/>
          </w:tcPr>
          <w:p w14:paraId="3A119902" w14:textId="77777777" w:rsidR="00831AEC" w:rsidRPr="00462B87" w:rsidRDefault="00831AEC" w:rsidP="00831AEC">
            <w:pPr>
              <w:spacing w:line="360" w:lineRule="auto"/>
              <w:rPr>
                <w:rFonts w:ascii="Myriad Pro" w:hAnsi="Myriad Pro" w:cs="Arial"/>
                <w:b/>
                <w:sz w:val="22"/>
                <w:szCs w:val="22"/>
              </w:rPr>
            </w:pPr>
            <w:r w:rsidRPr="00462B87">
              <w:rPr>
                <w:rFonts w:ascii="Myriad Pro" w:hAnsi="Myriad Pro" w:cs="Arial"/>
                <w:b/>
                <w:sz w:val="22"/>
                <w:szCs w:val="22"/>
              </w:rPr>
              <w:t>Numer kryterium</w:t>
            </w:r>
          </w:p>
          <w:p w14:paraId="5027BC17" w14:textId="77777777" w:rsidR="00831AEC" w:rsidRPr="00147084" w:rsidRDefault="007E4D0C" w:rsidP="00831AEC">
            <w:pPr>
              <w:spacing w:line="360" w:lineRule="auto"/>
              <w:rPr>
                <w:rFonts w:ascii="Myriad Pro" w:hAnsi="Myriad Pro" w:cs="Arial"/>
                <w:sz w:val="22"/>
                <w:szCs w:val="22"/>
              </w:rPr>
            </w:pPr>
            <w:r>
              <w:rPr>
                <w:rFonts w:ascii="Myriad Pro" w:hAnsi="Myriad Pro" w:cs="Arial"/>
                <w:sz w:val="22"/>
                <w:szCs w:val="22"/>
              </w:rPr>
              <w:t>5</w:t>
            </w:r>
          </w:p>
        </w:tc>
        <w:tc>
          <w:tcPr>
            <w:tcW w:w="2536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FFFFFF" w:themeFill="background1"/>
          </w:tcPr>
          <w:p w14:paraId="1F679A72" w14:textId="77777777" w:rsidR="00831AEC" w:rsidRPr="00B15E6E" w:rsidRDefault="00831AEC" w:rsidP="00831AEC">
            <w:pPr>
              <w:spacing w:line="360" w:lineRule="auto"/>
              <w:rPr>
                <w:rFonts w:ascii="Myriad Pro" w:hAnsi="Myriad Pro" w:cs="Arial"/>
                <w:b/>
                <w:sz w:val="22"/>
                <w:szCs w:val="22"/>
              </w:rPr>
            </w:pPr>
            <w:r w:rsidRPr="00B15E6E">
              <w:rPr>
                <w:rFonts w:ascii="Myriad Pro" w:hAnsi="Myriad Pro" w:cs="Arial"/>
                <w:b/>
                <w:sz w:val="22"/>
                <w:szCs w:val="22"/>
              </w:rPr>
              <w:t>Nazwa kryterium</w:t>
            </w:r>
          </w:p>
          <w:p w14:paraId="649CC3F4" w14:textId="77777777" w:rsidR="00831AEC" w:rsidRPr="00B15E6E" w:rsidRDefault="00F1320E" w:rsidP="00831AEC">
            <w:pPr>
              <w:spacing w:line="360" w:lineRule="auto"/>
              <w:rPr>
                <w:rFonts w:ascii="Myriad Pro" w:hAnsi="Myriad Pro" w:cs="Arial"/>
                <w:sz w:val="22"/>
                <w:szCs w:val="22"/>
              </w:rPr>
            </w:pPr>
            <w:r w:rsidRPr="00B15E6E">
              <w:rPr>
                <w:rFonts w:ascii="Myriad Pro" w:hAnsi="Myriad Pro" w:cs="Arial"/>
                <w:sz w:val="22"/>
                <w:szCs w:val="22"/>
              </w:rPr>
              <w:t>Formy przekazu</w:t>
            </w:r>
            <w:r w:rsidR="006E4A57">
              <w:rPr>
                <w:rFonts w:ascii="Myriad Pro" w:hAnsi="Myriad Pro" w:cs="Arial"/>
                <w:sz w:val="22"/>
                <w:szCs w:val="22"/>
              </w:rPr>
              <w:t xml:space="preserve"> informacji</w:t>
            </w:r>
          </w:p>
          <w:p w14:paraId="6D165ED9" w14:textId="77777777" w:rsidR="00E85988" w:rsidRPr="00980370" w:rsidRDefault="00E85988" w:rsidP="00831AEC">
            <w:pPr>
              <w:spacing w:line="360" w:lineRule="auto"/>
              <w:rPr>
                <w:rFonts w:ascii="Myriad Pro" w:hAnsi="Myriad Pro" w:cs="Arial"/>
                <w:sz w:val="22"/>
                <w:szCs w:val="22"/>
              </w:rPr>
            </w:pPr>
          </w:p>
        </w:tc>
        <w:tc>
          <w:tcPr>
            <w:tcW w:w="6937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FFFFFF" w:themeFill="background1"/>
          </w:tcPr>
          <w:p w14:paraId="0E41AAAA" w14:textId="77777777" w:rsidR="00831AEC" w:rsidRPr="004D30ED" w:rsidRDefault="00831AEC" w:rsidP="00831AEC">
            <w:pPr>
              <w:spacing w:line="360" w:lineRule="auto"/>
              <w:rPr>
                <w:rFonts w:ascii="Myriad Pro" w:hAnsi="Myriad Pro" w:cs="Arial"/>
                <w:b/>
                <w:sz w:val="22"/>
                <w:szCs w:val="22"/>
              </w:rPr>
            </w:pPr>
            <w:r w:rsidRPr="004D30ED">
              <w:rPr>
                <w:rFonts w:ascii="Myriad Pro" w:hAnsi="Myriad Pro" w:cs="Arial"/>
                <w:b/>
                <w:sz w:val="22"/>
                <w:szCs w:val="22"/>
              </w:rPr>
              <w:t>Definicja kryterium:</w:t>
            </w:r>
          </w:p>
          <w:p w14:paraId="083CEABE" w14:textId="77777777" w:rsidR="00AB701A" w:rsidRDefault="00831AEC" w:rsidP="00831AEC">
            <w:pPr>
              <w:spacing w:line="360" w:lineRule="auto"/>
              <w:rPr>
                <w:rFonts w:ascii="Myriad Pro" w:hAnsi="Myriad Pro" w:cs="Arial"/>
                <w:b/>
                <w:sz w:val="22"/>
                <w:szCs w:val="22"/>
              </w:rPr>
            </w:pPr>
            <w:r w:rsidRPr="00980370">
              <w:rPr>
                <w:rFonts w:ascii="Myriad Pro" w:hAnsi="Myriad Pro" w:cs="Arial"/>
                <w:sz w:val="22"/>
                <w:szCs w:val="22"/>
              </w:rPr>
              <w:t xml:space="preserve">Projekt </w:t>
            </w:r>
            <w:r w:rsidR="004E5420" w:rsidRPr="00462B87">
              <w:rPr>
                <w:rFonts w:ascii="Myriad Pro" w:hAnsi="Myriad Pro" w:cs="Arial"/>
                <w:sz w:val="22"/>
                <w:szCs w:val="22"/>
              </w:rPr>
              <w:t xml:space="preserve">wykorzystuje </w:t>
            </w:r>
            <w:r w:rsidR="00D71AA4" w:rsidRPr="00E0601B">
              <w:rPr>
                <w:rFonts w:ascii="Myriad Pro" w:hAnsi="Myriad Pro" w:cs="Arial"/>
                <w:sz w:val="22"/>
                <w:szCs w:val="22"/>
              </w:rPr>
              <w:t>skuteczne</w:t>
            </w:r>
            <w:r w:rsidR="004E5420" w:rsidRPr="00E0601B">
              <w:rPr>
                <w:rFonts w:ascii="Myriad Pro" w:hAnsi="Myriad Pro" w:cs="Arial"/>
                <w:sz w:val="22"/>
                <w:szCs w:val="22"/>
              </w:rPr>
              <w:t xml:space="preserve"> </w:t>
            </w:r>
            <w:r w:rsidR="00352F75">
              <w:rPr>
                <w:rFonts w:ascii="Myriad Pro" w:hAnsi="Myriad Pro" w:cs="Arial"/>
                <w:sz w:val="22"/>
                <w:szCs w:val="22"/>
              </w:rPr>
              <w:t xml:space="preserve">narzędzia i </w:t>
            </w:r>
            <w:r w:rsidR="009549DF" w:rsidRPr="00E0601B">
              <w:rPr>
                <w:rFonts w:ascii="Myriad Pro" w:hAnsi="Myriad Pro" w:cs="Arial"/>
                <w:sz w:val="22"/>
                <w:szCs w:val="22"/>
              </w:rPr>
              <w:t>f</w:t>
            </w:r>
            <w:r w:rsidR="009549DF" w:rsidRPr="00462B87">
              <w:rPr>
                <w:rFonts w:ascii="Myriad Pro" w:hAnsi="Myriad Pro" w:cs="Arial"/>
                <w:sz w:val="22"/>
                <w:szCs w:val="22"/>
              </w:rPr>
              <w:t>ormy</w:t>
            </w:r>
            <w:r w:rsidR="002F51E6">
              <w:rPr>
                <w:rFonts w:ascii="Myriad Pro" w:hAnsi="Myriad Pro" w:cs="Arial"/>
                <w:sz w:val="22"/>
                <w:szCs w:val="22"/>
              </w:rPr>
              <w:t xml:space="preserve"> </w:t>
            </w:r>
            <w:r w:rsidR="00352F75">
              <w:rPr>
                <w:rFonts w:ascii="Myriad Pro" w:hAnsi="Myriad Pro" w:cs="Arial"/>
                <w:sz w:val="22"/>
                <w:szCs w:val="22"/>
              </w:rPr>
              <w:t>edukacyjne</w:t>
            </w:r>
            <w:r w:rsidR="00506E56">
              <w:rPr>
                <w:rFonts w:ascii="Myriad Pro" w:hAnsi="Myriad Pro" w:cs="Arial"/>
                <w:sz w:val="22"/>
                <w:szCs w:val="22"/>
              </w:rPr>
              <w:t>.</w:t>
            </w:r>
          </w:p>
          <w:p w14:paraId="24062A3B" w14:textId="77777777" w:rsidR="00831AEC" w:rsidRPr="004D30ED" w:rsidRDefault="00831AEC" w:rsidP="00831AEC">
            <w:pPr>
              <w:spacing w:line="360" w:lineRule="auto"/>
              <w:rPr>
                <w:rFonts w:ascii="Myriad Pro" w:hAnsi="Myriad Pro" w:cs="Arial"/>
                <w:b/>
                <w:sz w:val="22"/>
                <w:szCs w:val="22"/>
              </w:rPr>
            </w:pPr>
            <w:r w:rsidRPr="004D30ED">
              <w:rPr>
                <w:rFonts w:ascii="Myriad Pro" w:hAnsi="Myriad Pro" w:cs="Arial"/>
                <w:b/>
                <w:sz w:val="22"/>
                <w:szCs w:val="22"/>
              </w:rPr>
              <w:t>Zasady oceny:</w:t>
            </w:r>
          </w:p>
          <w:p w14:paraId="1B8EDD8C" w14:textId="05181369" w:rsidR="00352F75" w:rsidRDefault="00405240" w:rsidP="00831AEC">
            <w:pPr>
              <w:spacing w:line="360" w:lineRule="auto"/>
              <w:rPr>
                <w:rFonts w:ascii="Myriad Pro" w:hAnsi="Myriad Pro"/>
                <w:color w:val="000000" w:themeColor="text1"/>
                <w:w w:val="105"/>
                <w:sz w:val="22"/>
                <w:szCs w:val="22"/>
              </w:rPr>
            </w:pPr>
            <w:r>
              <w:rPr>
                <w:rFonts w:ascii="Myriad Pro" w:hAnsi="Myriad Pro"/>
                <w:color w:val="000000" w:themeColor="text1"/>
                <w:w w:val="105"/>
                <w:sz w:val="22"/>
                <w:szCs w:val="22"/>
              </w:rPr>
              <w:t>3</w:t>
            </w:r>
            <w:r w:rsidR="00352F75">
              <w:rPr>
                <w:rFonts w:ascii="Myriad Pro" w:hAnsi="Myriad Pro"/>
                <w:color w:val="000000" w:themeColor="text1"/>
                <w:w w:val="105"/>
                <w:sz w:val="22"/>
                <w:szCs w:val="22"/>
              </w:rPr>
              <w:t xml:space="preserve"> pkt – </w:t>
            </w:r>
            <w:r w:rsidR="0006140F">
              <w:rPr>
                <w:rFonts w:ascii="Myriad Pro" w:hAnsi="Myriad Pro"/>
                <w:color w:val="000000" w:themeColor="text1"/>
                <w:w w:val="105"/>
                <w:sz w:val="22"/>
                <w:szCs w:val="22"/>
              </w:rPr>
              <w:t>w</w:t>
            </w:r>
            <w:r w:rsidR="00352F75">
              <w:rPr>
                <w:rFonts w:ascii="Myriad Pro" w:hAnsi="Myriad Pro"/>
                <w:color w:val="000000" w:themeColor="text1"/>
                <w:w w:val="105"/>
                <w:sz w:val="22"/>
                <w:szCs w:val="22"/>
              </w:rPr>
              <w:t xml:space="preserve">ybrana forma edukacyjna w ramach projektu wykorzystuje </w:t>
            </w:r>
            <w:r w:rsidR="002042EA">
              <w:rPr>
                <w:rFonts w:ascii="Myriad Pro" w:hAnsi="Myriad Pro"/>
                <w:color w:val="000000" w:themeColor="text1"/>
                <w:w w:val="105"/>
                <w:sz w:val="22"/>
                <w:szCs w:val="22"/>
              </w:rPr>
              <w:t xml:space="preserve">zróżnicowane </w:t>
            </w:r>
            <w:r w:rsidR="00352F75">
              <w:rPr>
                <w:rFonts w:ascii="Myriad Pro" w:hAnsi="Myriad Pro"/>
                <w:color w:val="000000" w:themeColor="text1"/>
                <w:w w:val="105"/>
                <w:sz w:val="22"/>
                <w:szCs w:val="22"/>
              </w:rPr>
              <w:t>narzędzia edukacyjne, metody pracy</w:t>
            </w:r>
            <w:r w:rsidR="00E62380">
              <w:rPr>
                <w:rFonts w:ascii="Myriad Pro" w:hAnsi="Myriad Pro"/>
                <w:color w:val="000000" w:themeColor="text1"/>
                <w:w w:val="105"/>
                <w:sz w:val="22"/>
                <w:szCs w:val="22"/>
              </w:rPr>
              <w:t xml:space="preserve"> o wysokiej skuteczności</w:t>
            </w:r>
            <w:r w:rsidR="00352F75">
              <w:rPr>
                <w:rFonts w:ascii="Myriad Pro" w:hAnsi="Myriad Pro"/>
                <w:color w:val="000000" w:themeColor="text1"/>
                <w:w w:val="105"/>
                <w:sz w:val="22"/>
                <w:szCs w:val="22"/>
              </w:rPr>
              <w:t xml:space="preserve">, </w:t>
            </w:r>
            <w:r w:rsidR="002042EA">
              <w:rPr>
                <w:rFonts w:ascii="Myriad Pro" w:hAnsi="Myriad Pro"/>
                <w:color w:val="000000" w:themeColor="text1"/>
                <w:w w:val="105"/>
                <w:sz w:val="22"/>
                <w:szCs w:val="22"/>
              </w:rPr>
              <w:t>zakłada cykliczn</w:t>
            </w:r>
            <w:r w:rsidR="00986A6B">
              <w:rPr>
                <w:rFonts w:ascii="Myriad Pro" w:hAnsi="Myriad Pro"/>
                <w:color w:val="000000" w:themeColor="text1"/>
                <w:w w:val="105"/>
                <w:sz w:val="22"/>
                <w:szCs w:val="22"/>
              </w:rPr>
              <w:t>ą</w:t>
            </w:r>
            <w:r w:rsidR="002042EA">
              <w:rPr>
                <w:rFonts w:ascii="Myriad Pro" w:hAnsi="Myriad Pro"/>
                <w:color w:val="000000" w:themeColor="text1"/>
                <w:w w:val="105"/>
                <w:sz w:val="22"/>
                <w:szCs w:val="22"/>
              </w:rPr>
              <w:t xml:space="preserve"> realizację szeregu powiązanych ze sobą działań i form aktywności edukacyjnych</w:t>
            </w:r>
            <w:r w:rsidR="00D41225">
              <w:rPr>
                <w:rFonts w:ascii="Myriad Pro" w:hAnsi="Myriad Pro"/>
                <w:color w:val="000000" w:themeColor="text1"/>
                <w:w w:val="105"/>
                <w:sz w:val="22"/>
                <w:szCs w:val="22"/>
              </w:rPr>
              <w:t>.</w:t>
            </w:r>
            <w:r w:rsidR="00352F75">
              <w:rPr>
                <w:rFonts w:ascii="Myriad Pro" w:hAnsi="Myriad Pro"/>
                <w:color w:val="000000" w:themeColor="text1"/>
                <w:w w:val="105"/>
                <w:sz w:val="22"/>
                <w:szCs w:val="22"/>
              </w:rPr>
              <w:t xml:space="preserve"> </w:t>
            </w:r>
          </w:p>
          <w:p w14:paraId="52D5FB9B" w14:textId="77777777" w:rsidR="00352F75" w:rsidRDefault="002042EA" w:rsidP="00831AEC">
            <w:pPr>
              <w:spacing w:line="360" w:lineRule="auto"/>
              <w:rPr>
                <w:rFonts w:ascii="Myriad Pro" w:hAnsi="Myriad Pro"/>
                <w:color w:val="000000" w:themeColor="text1"/>
                <w:w w:val="105"/>
                <w:sz w:val="22"/>
                <w:szCs w:val="22"/>
              </w:rPr>
            </w:pPr>
            <w:r>
              <w:rPr>
                <w:rFonts w:ascii="Myriad Pro" w:hAnsi="Myriad Pro"/>
                <w:color w:val="000000" w:themeColor="text1"/>
                <w:w w:val="105"/>
                <w:sz w:val="22"/>
                <w:szCs w:val="22"/>
              </w:rPr>
              <w:t>2</w:t>
            </w:r>
            <w:r w:rsidR="00352F75">
              <w:rPr>
                <w:rFonts w:ascii="Myriad Pro" w:hAnsi="Myriad Pro"/>
                <w:color w:val="000000" w:themeColor="text1"/>
                <w:w w:val="105"/>
                <w:sz w:val="22"/>
                <w:szCs w:val="22"/>
              </w:rPr>
              <w:t xml:space="preserve"> pkt – wybrana forma ed</w:t>
            </w:r>
            <w:r w:rsidR="0006140F">
              <w:rPr>
                <w:rFonts w:ascii="Myriad Pro" w:hAnsi="Myriad Pro"/>
                <w:color w:val="000000" w:themeColor="text1"/>
                <w:w w:val="105"/>
                <w:sz w:val="22"/>
                <w:szCs w:val="22"/>
              </w:rPr>
              <w:t>u</w:t>
            </w:r>
            <w:r w:rsidR="00352F75">
              <w:rPr>
                <w:rFonts w:ascii="Myriad Pro" w:hAnsi="Myriad Pro"/>
                <w:color w:val="000000" w:themeColor="text1"/>
                <w:w w:val="105"/>
                <w:sz w:val="22"/>
                <w:szCs w:val="22"/>
              </w:rPr>
              <w:t xml:space="preserve">kacyjna w ramach projektu </w:t>
            </w:r>
            <w:r w:rsidR="0006140F">
              <w:rPr>
                <w:rFonts w:ascii="Myriad Pro" w:hAnsi="Myriad Pro"/>
                <w:color w:val="000000" w:themeColor="text1"/>
                <w:w w:val="105"/>
                <w:sz w:val="22"/>
                <w:szCs w:val="22"/>
              </w:rPr>
              <w:t>uwzględnia</w:t>
            </w:r>
            <w:r w:rsidR="00352F75">
              <w:rPr>
                <w:rFonts w:ascii="Myriad Pro" w:hAnsi="Myriad Pro"/>
                <w:color w:val="000000" w:themeColor="text1"/>
                <w:w w:val="105"/>
                <w:sz w:val="22"/>
                <w:szCs w:val="22"/>
              </w:rPr>
              <w:t xml:space="preserve"> róż</w:t>
            </w:r>
            <w:r w:rsidR="0006140F">
              <w:rPr>
                <w:rFonts w:ascii="Myriad Pro" w:hAnsi="Myriad Pro"/>
                <w:color w:val="000000" w:themeColor="text1"/>
                <w:w w:val="105"/>
                <w:sz w:val="22"/>
                <w:szCs w:val="22"/>
              </w:rPr>
              <w:t>n</w:t>
            </w:r>
            <w:r w:rsidR="00352F75">
              <w:rPr>
                <w:rFonts w:ascii="Myriad Pro" w:hAnsi="Myriad Pro"/>
                <w:color w:val="000000" w:themeColor="text1"/>
                <w:w w:val="105"/>
                <w:sz w:val="22"/>
                <w:szCs w:val="22"/>
              </w:rPr>
              <w:t>e, powiązane ze sobą działania, narzędzia edukacyjne, nośniki informacji i formy aktywności np. warsz</w:t>
            </w:r>
            <w:r w:rsidR="0006140F">
              <w:rPr>
                <w:rFonts w:ascii="Myriad Pro" w:hAnsi="Myriad Pro"/>
                <w:color w:val="000000" w:themeColor="text1"/>
                <w:w w:val="105"/>
                <w:sz w:val="22"/>
                <w:szCs w:val="22"/>
              </w:rPr>
              <w:t>t</w:t>
            </w:r>
            <w:r w:rsidR="00352F75">
              <w:rPr>
                <w:rFonts w:ascii="Myriad Pro" w:hAnsi="Myriad Pro"/>
                <w:color w:val="000000" w:themeColor="text1"/>
                <w:w w:val="105"/>
                <w:sz w:val="22"/>
                <w:szCs w:val="22"/>
              </w:rPr>
              <w:t>aty, kampanie edukacyjne,</w:t>
            </w:r>
          </w:p>
          <w:p w14:paraId="7622488A" w14:textId="2B815571" w:rsidR="00352F75" w:rsidRPr="00980370" w:rsidRDefault="002042EA" w:rsidP="00831AEC">
            <w:pPr>
              <w:spacing w:line="360" w:lineRule="auto"/>
              <w:rPr>
                <w:rFonts w:ascii="Myriad Pro" w:hAnsi="Myriad Pro"/>
                <w:color w:val="000000" w:themeColor="text1"/>
                <w:w w:val="105"/>
                <w:sz w:val="22"/>
                <w:szCs w:val="22"/>
              </w:rPr>
            </w:pPr>
            <w:r>
              <w:rPr>
                <w:rFonts w:ascii="Myriad Pro" w:hAnsi="Myriad Pro"/>
                <w:color w:val="000000" w:themeColor="text1"/>
                <w:w w:val="105"/>
                <w:sz w:val="22"/>
                <w:szCs w:val="22"/>
              </w:rPr>
              <w:lastRenderedPageBreak/>
              <w:t>1</w:t>
            </w:r>
            <w:r w:rsidR="00352F75">
              <w:rPr>
                <w:rFonts w:ascii="Myriad Pro" w:hAnsi="Myriad Pro"/>
                <w:color w:val="000000" w:themeColor="text1"/>
                <w:w w:val="105"/>
                <w:sz w:val="22"/>
                <w:szCs w:val="22"/>
              </w:rPr>
              <w:t xml:space="preserve"> pkt</w:t>
            </w:r>
            <w:r w:rsidR="009248C9">
              <w:rPr>
                <w:rFonts w:ascii="Myriad Pro" w:hAnsi="Myriad Pro"/>
                <w:color w:val="000000" w:themeColor="text1"/>
                <w:w w:val="105"/>
                <w:sz w:val="22"/>
                <w:szCs w:val="22"/>
              </w:rPr>
              <w:t xml:space="preserve"> </w:t>
            </w:r>
            <w:r w:rsidR="00352F75">
              <w:rPr>
                <w:rFonts w:ascii="Myriad Pro" w:hAnsi="Myriad Pro"/>
                <w:color w:val="000000" w:themeColor="text1"/>
                <w:w w:val="105"/>
                <w:sz w:val="22"/>
                <w:szCs w:val="22"/>
              </w:rPr>
              <w:t>- wybrana forma edukacyjna w ramach projektu zakłada realizację pojedynczego działania edukacyjnego oraz nie angażuje zróżnicowanych form przekazywania wiedzy np. konferencje</w:t>
            </w:r>
            <w:r>
              <w:rPr>
                <w:rFonts w:ascii="Myriad Pro" w:hAnsi="Myriad Pro"/>
                <w:color w:val="000000" w:themeColor="text1"/>
                <w:w w:val="105"/>
                <w:sz w:val="22"/>
                <w:szCs w:val="22"/>
              </w:rPr>
              <w:t>.</w:t>
            </w:r>
          </w:p>
          <w:p w14:paraId="1C45D12B" w14:textId="77777777" w:rsidR="00831AEC" w:rsidRPr="00980370" w:rsidRDefault="00831AEC" w:rsidP="00352F75">
            <w:pPr>
              <w:spacing w:line="360" w:lineRule="auto"/>
              <w:rPr>
                <w:rFonts w:ascii="Myriad Pro" w:hAnsi="Myriad Pro" w:cs="Arial"/>
                <w:sz w:val="22"/>
                <w:szCs w:val="22"/>
              </w:rPr>
            </w:pPr>
          </w:p>
        </w:tc>
        <w:tc>
          <w:tcPr>
            <w:tcW w:w="3304" w:type="dxa"/>
          </w:tcPr>
          <w:p w14:paraId="3D761BFD" w14:textId="77777777" w:rsidR="00831AEC" w:rsidRPr="00460896" w:rsidRDefault="00831AEC" w:rsidP="00831AEC">
            <w:pPr>
              <w:spacing w:line="360" w:lineRule="auto"/>
              <w:rPr>
                <w:rFonts w:ascii="Myriad Pro" w:hAnsi="Myriad Pro" w:cs="Arial"/>
                <w:b/>
                <w:sz w:val="22"/>
                <w:szCs w:val="22"/>
              </w:rPr>
            </w:pPr>
            <w:r w:rsidRPr="00460896">
              <w:rPr>
                <w:rFonts w:ascii="Myriad Pro" w:hAnsi="Myriad Pro" w:cs="Arial"/>
                <w:b/>
                <w:sz w:val="22"/>
                <w:szCs w:val="22"/>
              </w:rPr>
              <w:lastRenderedPageBreak/>
              <w:t>Opis znaczenia kryterium</w:t>
            </w:r>
          </w:p>
          <w:p w14:paraId="771C89AE" w14:textId="77777777" w:rsidR="00831AEC" w:rsidRPr="00980370" w:rsidRDefault="00831AEC" w:rsidP="00831AEC">
            <w:pPr>
              <w:spacing w:line="360" w:lineRule="auto"/>
              <w:rPr>
                <w:rFonts w:ascii="Myriad Pro" w:hAnsi="Myriad Pro" w:cs="Arial"/>
                <w:sz w:val="22"/>
                <w:szCs w:val="22"/>
              </w:rPr>
            </w:pPr>
            <w:r w:rsidRPr="00980370">
              <w:rPr>
                <w:rFonts w:ascii="Myriad Pro" w:hAnsi="Myriad Pro" w:cs="Arial"/>
                <w:sz w:val="22"/>
                <w:szCs w:val="22"/>
              </w:rPr>
              <w:t>Kryterium punktowe, jego spełnienie nie jest konieczne do przyznania dofinansowania.</w:t>
            </w:r>
          </w:p>
          <w:p w14:paraId="1CDAD113" w14:textId="506910B5" w:rsidR="00831AEC" w:rsidRPr="00980370" w:rsidRDefault="00831AEC" w:rsidP="00831AEC">
            <w:pPr>
              <w:spacing w:line="360" w:lineRule="auto"/>
              <w:rPr>
                <w:rFonts w:ascii="Myriad Pro" w:hAnsi="Myriad Pro" w:cs="Arial"/>
                <w:sz w:val="22"/>
                <w:szCs w:val="22"/>
              </w:rPr>
            </w:pPr>
            <w:r w:rsidRPr="00980370">
              <w:rPr>
                <w:rFonts w:ascii="Myriad Pro" w:hAnsi="Myriad Pro" w:cs="Arial"/>
                <w:sz w:val="22"/>
                <w:szCs w:val="22"/>
              </w:rPr>
              <w:t xml:space="preserve">Projekt może otrzymać </w:t>
            </w:r>
            <w:r w:rsidR="002042EA">
              <w:rPr>
                <w:rFonts w:ascii="Myriad Pro" w:hAnsi="Myriad Pro" w:cs="Arial"/>
                <w:sz w:val="22"/>
                <w:szCs w:val="22"/>
              </w:rPr>
              <w:t>1/2/</w:t>
            </w:r>
            <w:r w:rsidR="00405240">
              <w:rPr>
                <w:rFonts w:ascii="Myriad Pro" w:hAnsi="Myriad Pro" w:cs="Arial"/>
                <w:sz w:val="22"/>
                <w:szCs w:val="22"/>
              </w:rPr>
              <w:t>3</w:t>
            </w:r>
            <w:r w:rsidRPr="00980370">
              <w:rPr>
                <w:rFonts w:ascii="Myriad Pro" w:hAnsi="Myriad Pro" w:cs="Arial"/>
                <w:sz w:val="22"/>
                <w:szCs w:val="22"/>
              </w:rPr>
              <w:t xml:space="preserve"> pkt (waga 5) z maksymalnej możliwej do uzyskania liczby punktów.</w:t>
            </w:r>
          </w:p>
          <w:p w14:paraId="119378EF" w14:textId="3C8B23AC" w:rsidR="00831AEC" w:rsidRPr="00980370" w:rsidRDefault="00831AEC" w:rsidP="00831AEC">
            <w:pPr>
              <w:rPr>
                <w:rFonts w:ascii="Myriad Pro" w:hAnsi="Myriad Pro"/>
                <w:sz w:val="22"/>
                <w:szCs w:val="22"/>
              </w:rPr>
            </w:pPr>
          </w:p>
        </w:tc>
      </w:tr>
      <w:tr w:rsidR="00F53218" w:rsidRPr="00980370" w14:paraId="78E41E47" w14:textId="77777777" w:rsidTr="009549DF">
        <w:tc>
          <w:tcPr>
            <w:tcW w:w="1393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FFFFFF" w:themeFill="background1"/>
          </w:tcPr>
          <w:p w14:paraId="3CA6D3B8" w14:textId="77777777" w:rsidR="00F53218" w:rsidRPr="00F53218" w:rsidRDefault="00F53218" w:rsidP="00F53218">
            <w:pPr>
              <w:spacing w:line="360" w:lineRule="auto"/>
              <w:rPr>
                <w:rFonts w:ascii="Myriad Pro" w:hAnsi="Myriad Pro" w:cs="Arial"/>
                <w:b/>
                <w:sz w:val="22"/>
                <w:szCs w:val="22"/>
              </w:rPr>
            </w:pPr>
            <w:r w:rsidRPr="00B509FE">
              <w:rPr>
                <w:rFonts w:ascii="Myriad Pro" w:hAnsi="Myriad Pro" w:cs="Arial"/>
                <w:b/>
                <w:sz w:val="22"/>
                <w:szCs w:val="22"/>
              </w:rPr>
              <w:t>Numer kryterium</w:t>
            </w:r>
          </w:p>
          <w:p w14:paraId="5888A485" w14:textId="671501EC" w:rsidR="00F53218" w:rsidRPr="00147084" w:rsidRDefault="00F53218" w:rsidP="00F53218">
            <w:pPr>
              <w:spacing w:line="360" w:lineRule="auto"/>
              <w:rPr>
                <w:rFonts w:ascii="Myriad Pro" w:hAnsi="Myriad Pro" w:cs="Arial"/>
                <w:b/>
              </w:rPr>
            </w:pPr>
            <w:r>
              <w:rPr>
                <w:rFonts w:ascii="Myriad Pro" w:hAnsi="Myriad Pro" w:cs="Arial"/>
                <w:sz w:val="22"/>
                <w:szCs w:val="22"/>
              </w:rPr>
              <w:t>6</w:t>
            </w:r>
          </w:p>
        </w:tc>
        <w:tc>
          <w:tcPr>
            <w:tcW w:w="2536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FFFFFF" w:themeFill="background1"/>
          </w:tcPr>
          <w:p w14:paraId="42977246" w14:textId="77777777" w:rsidR="00F53218" w:rsidRPr="00B15E6E" w:rsidRDefault="00F53218" w:rsidP="00F53218">
            <w:pPr>
              <w:spacing w:line="360" w:lineRule="auto"/>
              <w:rPr>
                <w:rFonts w:ascii="Myriad Pro" w:hAnsi="Myriad Pro" w:cs="Arial"/>
                <w:b/>
                <w:sz w:val="22"/>
                <w:szCs w:val="22"/>
              </w:rPr>
            </w:pPr>
            <w:r w:rsidRPr="00B15E6E">
              <w:rPr>
                <w:rFonts w:ascii="Myriad Pro" w:hAnsi="Myriad Pro" w:cs="Arial"/>
                <w:b/>
                <w:sz w:val="22"/>
                <w:szCs w:val="22"/>
              </w:rPr>
              <w:t>Nazwa kryterium</w:t>
            </w:r>
          </w:p>
          <w:p w14:paraId="0D1C6440" w14:textId="41ED5F5F" w:rsidR="00F53218" w:rsidRPr="00B509FE" w:rsidRDefault="00F53218" w:rsidP="00831AEC">
            <w:pPr>
              <w:spacing w:line="360" w:lineRule="auto"/>
              <w:rPr>
                <w:rFonts w:ascii="Myriad Pro" w:hAnsi="Myriad Pro" w:cs="Arial"/>
                <w:sz w:val="22"/>
                <w:szCs w:val="22"/>
              </w:rPr>
            </w:pPr>
            <w:r w:rsidRPr="00B509FE">
              <w:rPr>
                <w:rFonts w:ascii="Myriad Pro" w:hAnsi="Myriad Pro" w:cs="Arial"/>
                <w:sz w:val="22"/>
                <w:szCs w:val="22"/>
              </w:rPr>
              <w:t xml:space="preserve">Adekwatność </w:t>
            </w:r>
          </w:p>
        </w:tc>
        <w:tc>
          <w:tcPr>
            <w:tcW w:w="6937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FFFFFF" w:themeFill="background1"/>
          </w:tcPr>
          <w:p w14:paraId="1FFC07E2" w14:textId="17837433" w:rsidR="00F53218" w:rsidRPr="009669D0" w:rsidRDefault="00F53218" w:rsidP="00F53218">
            <w:pPr>
              <w:spacing w:line="360" w:lineRule="auto"/>
              <w:rPr>
                <w:rFonts w:ascii="Myriad Pro" w:hAnsi="Myriad Pro" w:cs="Arial"/>
                <w:sz w:val="22"/>
                <w:szCs w:val="22"/>
              </w:rPr>
            </w:pPr>
            <w:r w:rsidRPr="004D30ED">
              <w:rPr>
                <w:rFonts w:ascii="Myriad Pro" w:hAnsi="Myriad Pro" w:cs="Arial"/>
                <w:b/>
                <w:sz w:val="22"/>
                <w:szCs w:val="22"/>
              </w:rPr>
              <w:t>Definicja kryterium:</w:t>
            </w:r>
            <w:r w:rsidRPr="00980370">
              <w:rPr>
                <w:rFonts w:ascii="Myriad Pro" w:hAnsi="Myriad Pro" w:cs="Arial"/>
                <w:sz w:val="22"/>
                <w:szCs w:val="22"/>
              </w:rPr>
              <w:br/>
            </w:r>
            <w:r>
              <w:rPr>
                <w:rFonts w:ascii="Myriad Pro" w:hAnsi="Myriad Pro" w:cs="Arial"/>
                <w:sz w:val="22"/>
                <w:szCs w:val="22"/>
              </w:rPr>
              <w:t xml:space="preserve">Zaproponowane działania w projekcie </w:t>
            </w:r>
            <w:r w:rsidR="00B509FE">
              <w:rPr>
                <w:rFonts w:ascii="Myriad Pro" w:hAnsi="Myriad Pro" w:cs="Arial"/>
                <w:sz w:val="22"/>
                <w:szCs w:val="22"/>
              </w:rPr>
              <w:t>są</w:t>
            </w:r>
            <w:r>
              <w:rPr>
                <w:rFonts w:ascii="Myriad Pro" w:hAnsi="Myriad Pro" w:cs="Arial"/>
                <w:sz w:val="22"/>
                <w:szCs w:val="22"/>
              </w:rPr>
              <w:t xml:space="preserve"> adekwatne do zidentyfikowanych potrzeb informacyjnych, edukacyjnych grup docelowych</w:t>
            </w:r>
            <w:r w:rsidR="00B509FE">
              <w:rPr>
                <w:rFonts w:ascii="Myriad Pro" w:hAnsi="Myriad Pro" w:cs="Arial"/>
                <w:sz w:val="22"/>
                <w:szCs w:val="22"/>
              </w:rPr>
              <w:t>.</w:t>
            </w:r>
            <w:r w:rsidR="009669D0">
              <w:rPr>
                <w:rFonts w:ascii="Myriad Pro" w:hAnsi="Myriad Pro" w:cs="Arial"/>
                <w:sz w:val="22"/>
                <w:szCs w:val="22"/>
              </w:rPr>
              <w:t xml:space="preserve"> </w:t>
            </w:r>
            <w:r w:rsidR="003C7524" w:rsidRPr="009669D0">
              <w:rPr>
                <w:rFonts w:ascii="Myriad Pro" w:hAnsi="Myriad Pro" w:cs="Arial"/>
                <w:sz w:val="22"/>
                <w:szCs w:val="22"/>
              </w:rPr>
              <w:t>Ocenie podlega przyporządkowanie każdej z grup docelowych adekwatnych działań pozwalających na zaspokojenie</w:t>
            </w:r>
            <w:r w:rsidR="00F7660C" w:rsidRPr="009669D0">
              <w:rPr>
                <w:rFonts w:ascii="Myriad Pro" w:hAnsi="Myriad Pro" w:cs="Arial"/>
                <w:sz w:val="22"/>
                <w:szCs w:val="22"/>
              </w:rPr>
              <w:t xml:space="preserve"> ich zidentyfikowanych potrzeb</w:t>
            </w:r>
            <w:r w:rsidR="00F7660C">
              <w:rPr>
                <w:rFonts w:ascii="Myriad Pro" w:hAnsi="Myriad Pro" w:cs="Arial"/>
                <w:sz w:val="22"/>
                <w:szCs w:val="22"/>
              </w:rPr>
              <w:t xml:space="preserve"> informacyjnych, edukacyjnych</w:t>
            </w:r>
            <w:r w:rsidR="00F7660C" w:rsidRPr="009669D0">
              <w:rPr>
                <w:rFonts w:ascii="Myriad Pro" w:hAnsi="Myriad Pro" w:cs="Arial"/>
                <w:sz w:val="22"/>
                <w:szCs w:val="22"/>
              </w:rPr>
              <w:t>.</w:t>
            </w:r>
          </w:p>
          <w:p w14:paraId="73E1060D" w14:textId="77777777" w:rsidR="009669D0" w:rsidRDefault="009669D0" w:rsidP="00F53218">
            <w:pPr>
              <w:spacing w:line="360" w:lineRule="auto"/>
              <w:rPr>
                <w:rFonts w:ascii="Myriad Pro" w:hAnsi="Myriad Pro" w:cs="Arial"/>
                <w:b/>
                <w:sz w:val="22"/>
                <w:szCs w:val="22"/>
              </w:rPr>
            </w:pPr>
          </w:p>
          <w:p w14:paraId="22C726EB" w14:textId="6B7EA085" w:rsidR="00F53218" w:rsidRPr="004D30ED" w:rsidRDefault="00F53218" w:rsidP="00F53218">
            <w:pPr>
              <w:spacing w:line="360" w:lineRule="auto"/>
              <w:rPr>
                <w:rFonts w:ascii="Myriad Pro" w:hAnsi="Myriad Pro" w:cs="Arial"/>
                <w:b/>
                <w:sz w:val="22"/>
                <w:szCs w:val="22"/>
              </w:rPr>
            </w:pPr>
            <w:r w:rsidRPr="004D30ED">
              <w:rPr>
                <w:rFonts w:ascii="Myriad Pro" w:hAnsi="Myriad Pro" w:cs="Arial"/>
                <w:b/>
                <w:sz w:val="22"/>
                <w:szCs w:val="22"/>
              </w:rPr>
              <w:t>Zasady oceny:</w:t>
            </w:r>
          </w:p>
          <w:p w14:paraId="0A6AA24D" w14:textId="00EAE658" w:rsidR="00F53218" w:rsidRDefault="009248C9" w:rsidP="00831AEC">
            <w:pPr>
              <w:spacing w:line="360" w:lineRule="auto"/>
              <w:rPr>
                <w:rFonts w:ascii="Myriad Pro" w:hAnsi="Myriad Pro" w:cs="Arial"/>
                <w:sz w:val="22"/>
                <w:szCs w:val="22"/>
              </w:rPr>
            </w:pPr>
            <w:r>
              <w:rPr>
                <w:rFonts w:ascii="Myriad Pro" w:hAnsi="Myriad Pro" w:cs="Arial"/>
                <w:sz w:val="22"/>
                <w:szCs w:val="22"/>
              </w:rPr>
              <w:t>2</w:t>
            </w:r>
            <w:r w:rsidR="00B509FE" w:rsidRPr="009669D0">
              <w:rPr>
                <w:rFonts w:ascii="Myriad Pro" w:hAnsi="Myriad Pro" w:cs="Arial"/>
                <w:sz w:val="22"/>
                <w:szCs w:val="22"/>
              </w:rPr>
              <w:t xml:space="preserve"> pkt </w:t>
            </w:r>
            <w:r w:rsidR="00B509FE">
              <w:rPr>
                <w:rFonts w:ascii="Myriad Pro" w:hAnsi="Myriad Pro" w:cs="Arial"/>
                <w:sz w:val="22"/>
                <w:szCs w:val="22"/>
              </w:rPr>
              <w:t>–</w:t>
            </w:r>
            <w:r w:rsidR="00B509FE" w:rsidRPr="009669D0">
              <w:rPr>
                <w:rFonts w:ascii="Myriad Pro" w:hAnsi="Myriad Pro" w:cs="Arial"/>
                <w:sz w:val="22"/>
                <w:szCs w:val="22"/>
              </w:rPr>
              <w:t xml:space="preserve"> </w:t>
            </w:r>
            <w:r w:rsidR="00B509FE">
              <w:rPr>
                <w:rFonts w:ascii="Myriad Pro" w:hAnsi="Myriad Pro" w:cs="Arial"/>
                <w:sz w:val="22"/>
                <w:szCs w:val="22"/>
              </w:rPr>
              <w:t xml:space="preserve">zaproponowane działania są adekwatne i </w:t>
            </w:r>
            <w:r w:rsidR="003C7524">
              <w:rPr>
                <w:rFonts w:ascii="Myriad Pro" w:hAnsi="Myriad Pro" w:cs="Arial"/>
                <w:sz w:val="22"/>
                <w:szCs w:val="22"/>
              </w:rPr>
              <w:t>odpowiadają specyfice grup docelowych oraz pozwalają na zaspokojenie zdiagnozowanych potrzeb</w:t>
            </w:r>
            <w:r w:rsidR="00F7660C">
              <w:rPr>
                <w:rFonts w:ascii="Myriad Pro" w:hAnsi="Myriad Pro" w:cs="Arial"/>
                <w:sz w:val="22"/>
                <w:szCs w:val="22"/>
              </w:rPr>
              <w:t xml:space="preserve"> informacyjnych, edukacyjnych</w:t>
            </w:r>
            <w:r w:rsidR="003C7524">
              <w:rPr>
                <w:rFonts w:ascii="Myriad Pro" w:hAnsi="Myriad Pro" w:cs="Arial"/>
                <w:sz w:val="22"/>
                <w:szCs w:val="22"/>
              </w:rPr>
              <w:t>,</w:t>
            </w:r>
          </w:p>
          <w:p w14:paraId="04BCEB27" w14:textId="3690EF6E" w:rsidR="003C7524" w:rsidRDefault="009669D0" w:rsidP="00831AEC">
            <w:pPr>
              <w:spacing w:line="360" w:lineRule="auto"/>
              <w:rPr>
                <w:rFonts w:ascii="Myriad Pro" w:hAnsi="Myriad Pro" w:cs="Arial"/>
                <w:sz w:val="22"/>
                <w:szCs w:val="22"/>
              </w:rPr>
            </w:pPr>
            <w:r>
              <w:rPr>
                <w:rFonts w:ascii="Myriad Pro" w:hAnsi="Myriad Pro" w:cs="Arial"/>
                <w:sz w:val="22"/>
                <w:szCs w:val="22"/>
              </w:rPr>
              <w:lastRenderedPageBreak/>
              <w:t>0 pkt - zaplanowane działania nie są adekwatne i są niewystarczająco dopasowane do zidentyfikowanych grup docelowych oraz wykazują niską skuteczność względem zaspokojenia zdiagnozowanych potrzeb informacyjnych, edukacyjnych.</w:t>
            </w:r>
          </w:p>
          <w:p w14:paraId="153EAE3D" w14:textId="290D77E2" w:rsidR="009669D0" w:rsidRPr="009669D0" w:rsidRDefault="009669D0" w:rsidP="00831AEC">
            <w:pPr>
              <w:spacing w:line="360" w:lineRule="auto"/>
              <w:rPr>
                <w:rFonts w:ascii="Myriad Pro" w:hAnsi="Myriad Pro" w:cs="Arial"/>
                <w:sz w:val="22"/>
                <w:szCs w:val="22"/>
              </w:rPr>
            </w:pPr>
          </w:p>
        </w:tc>
        <w:tc>
          <w:tcPr>
            <w:tcW w:w="3304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FFFFFF" w:themeFill="background1"/>
          </w:tcPr>
          <w:p w14:paraId="318BCFCC" w14:textId="77777777" w:rsidR="00B509FE" w:rsidRPr="00460896" w:rsidRDefault="00B509FE" w:rsidP="00B509FE">
            <w:pPr>
              <w:spacing w:line="360" w:lineRule="auto"/>
              <w:rPr>
                <w:rFonts w:ascii="Myriad Pro" w:hAnsi="Myriad Pro" w:cs="Arial"/>
                <w:b/>
                <w:sz w:val="22"/>
                <w:szCs w:val="22"/>
              </w:rPr>
            </w:pPr>
            <w:r w:rsidRPr="00460896">
              <w:rPr>
                <w:rFonts w:ascii="Myriad Pro" w:hAnsi="Myriad Pro" w:cs="Arial"/>
                <w:b/>
                <w:sz w:val="22"/>
                <w:szCs w:val="22"/>
              </w:rPr>
              <w:lastRenderedPageBreak/>
              <w:t>Opis znaczenia kryterium</w:t>
            </w:r>
          </w:p>
          <w:p w14:paraId="5BAF93C8" w14:textId="77777777" w:rsidR="00B509FE" w:rsidRPr="00980370" w:rsidRDefault="00B509FE" w:rsidP="00B509FE">
            <w:pPr>
              <w:spacing w:line="360" w:lineRule="auto"/>
              <w:rPr>
                <w:rFonts w:ascii="Myriad Pro" w:hAnsi="Myriad Pro" w:cs="Arial"/>
                <w:sz w:val="22"/>
                <w:szCs w:val="22"/>
              </w:rPr>
            </w:pPr>
            <w:r w:rsidRPr="00980370">
              <w:rPr>
                <w:rFonts w:ascii="Myriad Pro" w:hAnsi="Myriad Pro" w:cs="Arial"/>
                <w:sz w:val="22"/>
                <w:szCs w:val="22"/>
              </w:rPr>
              <w:t>Kryterium punktowe, jego spełnienie nie jest konieczne do przyznania dofinansowania.</w:t>
            </w:r>
          </w:p>
          <w:p w14:paraId="12D4E872" w14:textId="1AE8D0B7" w:rsidR="00F53218" w:rsidRDefault="00B509FE" w:rsidP="00B509FE">
            <w:pPr>
              <w:spacing w:line="360" w:lineRule="auto"/>
              <w:rPr>
                <w:rFonts w:ascii="Myriad Pro" w:hAnsi="Myriad Pro" w:cs="Arial"/>
                <w:sz w:val="22"/>
                <w:szCs w:val="22"/>
              </w:rPr>
            </w:pPr>
            <w:r w:rsidRPr="00980370">
              <w:rPr>
                <w:rFonts w:ascii="Myriad Pro" w:hAnsi="Myriad Pro" w:cs="Arial"/>
                <w:sz w:val="22"/>
                <w:szCs w:val="22"/>
              </w:rPr>
              <w:t xml:space="preserve">Projekt może otrzymać </w:t>
            </w:r>
            <w:r w:rsidRPr="003F1D6A">
              <w:rPr>
                <w:rFonts w:ascii="Myriad Pro" w:hAnsi="Myriad Pro" w:cs="Arial"/>
                <w:sz w:val="22"/>
                <w:szCs w:val="22"/>
              </w:rPr>
              <w:t>0/</w:t>
            </w:r>
            <w:r w:rsidR="009248C9">
              <w:rPr>
                <w:rFonts w:ascii="Myriad Pro" w:hAnsi="Myriad Pro" w:cs="Arial"/>
                <w:sz w:val="22"/>
                <w:szCs w:val="22"/>
              </w:rPr>
              <w:t>2</w:t>
            </w:r>
            <w:r>
              <w:rPr>
                <w:rFonts w:ascii="Myriad Pro" w:hAnsi="Myriad Pro" w:cs="Arial"/>
                <w:sz w:val="22"/>
                <w:szCs w:val="22"/>
              </w:rPr>
              <w:t xml:space="preserve"> </w:t>
            </w:r>
            <w:r w:rsidRPr="00980370">
              <w:rPr>
                <w:rFonts w:ascii="Myriad Pro" w:hAnsi="Myriad Pro" w:cs="Arial"/>
                <w:sz w:val="22"/>
                <w:szCs w:val="22"/>
              </w:rPr>
              <w:t xml:space="preserve">pkt (waga </w:t>
            </w:r>
            <w:r w:rsidR="009248C9">
              <w:rPr>
                <w:rFonts w:ascii="Myriad Pro" w:hAnsi="Myriad Pro" w:cs="Arial"/>
                <w:sz w:val="22"/>
                <w:szCs w:val="22"/>
              </w:rPr>
              <w:t>6</w:t>
            </w:r>
            <w:r>
              <w:rPr>
                <w:rFonts w:ascii="Myriad Pro" w:hAnsi="Myriad Pro" w:cs="Arial"/>
                <w:sz w:val="22"/>
                <w:szCs w:val="22"/>
              </w:rPr>
              <w:t>)</w:t>
            </w:r>
            <w:r w:rsidRPr="00980370">
              <w:rPr>
                <w:rFonts w:ascii="Myriad Pro" w:hAnsi="Myriad Pro" w:cs="Arial"/>
                <w:sz w:val="22"/>
                <w:szCs w:val="22"/>
              </w:rPr>
              <w:t xml:space="preserve"> z maksymalnej możliwej do uzyskania liczby punktów.</w:t>
            </w:r>
          </w:p>
          <w:p w14:paraId="71D5047B" w14:textId="77777777" w:rsidR="007E671B" w:rsidRDefault="007E671B" w:rsidP="00B509FE">
            <w:pPr>
              <w:spacing w:line="360" w:lineRule="auto"/>
              <w:rPr>
                <w:rFonts w:ascii="Myriad Pro" w:hAnsi="Myriad Pro" w:cs="Arial"/>
                <w:b/>
              </w:rPr>
            </w:pPr>
          </w:p>
          <w:p w14:paraId="20AF1C79" w14:textId="1419C91D" w:rsidR="007E671B" w:rsidRPr="00460896" w:rsidRDefault="007E671B" w:rsidP="00B509FE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F91AEC">
              <w:rPr>
                <w:rFonts w:ascii="Myriad Pro" w:hAnsi="Myriad Pro" w:cs="Arial"/>
                <w:b/>
                <w:sz w:val="22"/>
                <w:szCs w:val="22"/>
              </w:rPr>
              <w:t xml:space="preserve">Kryterium rozstrzygające nr </w:t>
            </w:r>
            <w:r>
              <w:rPr>
                <w:rFonts w:ascii="Myriad Pro" w:hAnsi="Myriad Pro" w:cs="Arial"/>
                <w:b/>
                <w:sz w:val="22"/>
                <w:szCs w:val="22"/>
              </w:rPr>
              <w:t>3.</w:t>
            </w:r>
          </w:p>
        </w:tc>
      </w:tr>
      <w:tr w:rsidR="00831AEC" w:rsidRPr="00980370" w14:paraId="461E1E69" w14:textId="77777777" w:rsidTr="009549DF">
        <w:tc>
          <w:tcPr>
            <w:tcW w:w="1393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FFFFFF" w:themeFill="background1"/>
          </w:tcPr>
          <w:p w14:paraId="61F3FBB0" w14:textId="77777777" w:rsidR="00831AEC" w:rsidRPr="00F53218" w:rsidRDefault="00831AEC" w:rsidP="00831AEC">
            <w:pPr>
              <w:spacing w:line="360" w:lineRule="auto"/>
              <w:rPr>
                <w:rFonts w:ascii="Myriad Pro" w:hAnsi="Myriad Pro" w:cs="Arial"/>
                <w:b/>
                <w:sz w:val="22"/>
                <w:szCs w:val="22"/>
              </w:rPr>
            </w:pPr>
            <w:r w:rsidRPr="00F53218">
              <w:rPr>
                <w:rFonts w:ascii="Myriad Pro" w:hAnsi="Myriad Pro" w:cs="Arial"/>
                <w:b/>
              </w:rPr>
              <w:t>Numer kryterium</w:t>
            </w:r>
          </w:p>
          <w:p w14:paraId="680B8147" w14:textId="07AD5114" w:rsidR="00831AEC" w:rsidRPr="00147084" w:rsidRDefault="00CE23C0" w:rsidP="00831AEC">
            <w:pPr>
              <w:spacing w:line="360" w:lineRule="auto"/>
              <w:rPr>
                <w:rFonts w:ascii="Myriad Pro" w:hAnsi="Myriad Pro" w:cs="Arial"/>
                <w:sz w:val="22"/>
                <w:szCs w:val="22"/>
              </w:rPr>
            </w:pPr>
            <w:r w:rsidRPr="00EC56E3">
              <w:rPr>
                <w:rFonts w:ascii="Myriad Pro" w:hAnsi="Myriad Pro" w:cs="Arial"/>
                <w:sz w:val="22"/>
                <w:szCs w:val="22"/>
              </w:rPr>
              <w:t>7</w:t>
            </w:r>
          </w:p>
        </w:tc>
        <w:tc>
          <w:tcPr>
            <w:tcW w:w="2536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FFFFFF" w:themeFill="background1"/>
          </w:tcPr>
          <w:p w14:paraId="1C6B61AE" w14:textId="77777777" w:rsidR="00831AEC" w:rsidRPr="00B15E6E" w:rsidRDefault="00831AEC" w:rsidP="00831AEC">
            <w:pPr>
              <w:spacing w:line="360" w:lineRule="auto"/>
              <w:rPr>
                <w:rFonts w:ascii="Myriad Pro" w:hAnsi="Myriad Pro" w:cs="Arial"/>
                <w:b/>
                <w:sz w:val="22"/>
                <w:szCs w:val="22"/>
              </w:rPr>
            </w:pPr>
            <w:r w:rsidRPr="00B15E6E">
              <w:rPr>
                <w:rFonts w:ascii="Myriad Pro" w:hAnsi="Myriad Pro" w:cs="Arial"/>
                <w:b/>
                <w:sz w:val="22"/>
                <w:szCs w:val="22"/>
              </w:rPr>
              <w:t>Nazwa kryterium</w:t>
            </w:r>
          </w:p>
          <w:p w14:paraId="5E8EFE5D" w14:textId="77777777" w:rsidR="00831AEC" w:rsidRPr="00B15E6E" w:rsidRDefault="00831AEC" w:rsidP="00831AEC">
            <w:pPr>
              <w:spacing w:line="360" w:lineRule="auto"/>
              <w:rPr>
                <w:rFonts w:ascii="Myriad Pro" w:hAnsi="Myriad Pro" w:cs="Arial"/>
                <w:sz w:val="22"/>
                <w:szCs w:val="22"/>
              </w:rPr>
            </w:pPr>
            <w:r w:rsidRPr="00B15E6E">
              <w:rPr>
                <w:rFonts w:ascii="Myriad Pro" w:hAnsi="Myriad Pro" w:cs="Arial"/>
                <w:sz w:val="22"/>
                <w:szCs w:val="22"/>
              </w:rPr>
              <w:t>Realizacja założeń strategii Morza Bałtyckiego</w:t>
            </w:r>
          </w:p>
        </w:tc>
        <w:tc>
          <w:tcPr>
            <w:tcW w:w="6937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FFFFFF" w:themeFill="background1"/>
          </w:tcPr>
          <w:p w14:paraId="2EC131CB" w14:textId="77777777" w:rsidR="00831AEC" w:rsidRPr="00980370" w:rsidRDefault="00831AEC" w:rsidP="00831AEC">
            <w:pPr>
              <w:spacing w:line="360" w:lineRule="auto"/>
              <w:rPr>
                <w:rFonts w:ascii="Myriad Pro" w:hAnsi="Myriad Pro" w:cs="Arial"/>
                <w:sz w:val="22"/>
                <w:szCs w:val="22"/>
              </w:rPr>
            </w:pPr>
            <w:r w:rsidRPr="004D30ED">
              <w:rPr>
                <w:rFonts w:ascii="Myriad Pro" w:hAnsi="Myriad Pro" w:cs="Arial"/>
                <w:b/>
                <w:sz w:val="22"/>
                <w:szCs w:val="22"/>
              </w:rPr>
              <w:t>Definicja kryterium:</w:t>
            </w:r>
            <w:r w:rsidRPr="00980370">
              <w:rPr>
                <w:rFonts w:ascii="Myriad Pro" w:hAnsi="Myriad Pro" w:cs="Arial"/>
                <w:sz w:val="22"/>
                <w:szCs w:val="22"/>
              </w:rPr>
              <w:br/>
              <w:t>Projekt jest zgodny lub komplementarny z celami Strategii Unii Europejskiej dla regionu Morza Bałtyckiego.</w:t>
            </w:r>
          </w:p>
          <w:p w14:paraId="44A003D3" w14:textId="77777777" w:rsidR="00AB701A" w:rsidRDefault="00AB701A" w:rsidP="00831AEC">
            <w:pPr>
              <w:spacing w:line="360" w:lineRule="auto"/>
              <w:rPr>
                <w:rFonts w:ascii="Myriad Pro" w:hAnsi="Myriad Pro" w:cs="Arial"/>
                <w:b/>
                <w:sz w:val="22"/>
                <w:szCs w:val="22"/>
              </w:rPr>
            </w:pPr>
          </w:p>
          <w:p w14:paraId="49BF8FA4" w14:textId="77777777" w:rsidR="00831AEC" w:rsidRPr="004D30ED" w:rsidRDefault="00831AEC" w:rsidP="00831AEC">
            <w:pPr>
              <w:spacing w:line="360" w:lineRule="auto"/>
              <w:rPr>
                <w:rFonts w:ascii="Myriad Pro" w:hAnsi="Myriad Pro" w:cs="Arial"/>
                <w:b/>
                <w:sz w:val="22"/>
                <w:szCs w:val="22"/>
              </w:rPr>
            </w:pPr>
            <w:r w:rsidRPr="004D30ED">
              <w:rPr>
                <w:rFonts w:ascii="Myriad Pro" w:hAnsi="Myriad Pro" w:cs="Arial"/>
                <w:b/>
                <w:sz w:val="22"/>
                <w:szCs w:val="22"/>
              </w:rPr>
              <w:t>Zasady oceny:</w:t>
            </w:r>
          </w:p>
          <w:p w14:paraId="54F66630" w14:textId="77777777" w:rsidR="00831AEC" w:rsidRPr="00980370" w:rsidRDefault="00831AEC" w:rsidP="00831AEC">
            <w:pPr>
              <w:spacing w:line="360" w:lineRule="auto"/>
              <w:rPr>
                <w:rFonts w:ascii="Myriad Pro" w:hAnsi="Myriad Pro" w:cs="Arial"/>
                <w:sz w:val="22"/>
                <w:szCs w:val="22"/>
              </w:rPr>
            </w:pPr>
            <w:r w:rsidRPr="00980370">
              <w:rPr>
                <w:rFonts w:ascii="Myriad Pro" w:hAnsi="Myriad Pro" w:cs="Arial"/>
                <w:sz w:val="22"/>
                <w:szCs w:val="22"/>
              </w:rPr>
              <w:t>1 pkt – projekt wpisuje się w działania określone w Planie działania UE dotyczącym Strategii UE dla Regionu Morza Bałtyckiego w jednym z obszarów polityki SUERMB</w:t>
            </w:r>
            <w:r w:rsidR="002042EA">
              <w:rPr>
                <w:rFonts w:ascii="Myriad Pro" w:hAnsi="Myriad Pro" w:cs="Arial"/>
                <w:sz w:val="22"/>
                <w:szCs w:val="22"/>
              </w:rPr>
              <w:t>,</w:t>
            </w:r>
            <w:r w:rsidR="00922374" w:rsidRPr="00980370" w:rsidDel="00922374">
              <w:rPr>
                <w:rFonts w:ascii="Myriad Pro" w:hAnsi="Myriad Pro" w:cs="Arial"/>
                <w:sz w:val="22"/>
                <w:szCs w:val="22"/>
              </w:rPr>
              <w:t xml:space="preserve"> </w:t>
            </w:r>
          </w:p>
          <w:p w14:paraId="0BBB1097" w14:textId="5D8722B8" w:rsidR="005F6154" w:rsidRDefault="00831AEC" w:rsidP="005F6154">
            <w:pPr>
              <w:spacing w:line="360" w:lineRule="auto"/>
              <w:rPr>
                <w:rFonts w:ascii="Myriad Pro" w:hAnsi="Myriad Pro" w:cs="Arial"/>
                <w:sz w:val="22"/>
                <w:szCs w:val="22"/>
              </w:rPr>
            </w:pPr>
            <w:r w:rsidRPr="00980370">
              <w:rPr>
                <w:rFonts w:ascii="Myriad Pro" w:hAnsi="Myriad Pro" w:cs="Arial"/>
                <w:sz w:val="22"/>
                <w:szCs w:val="22"/>
              </w:rPr>
              <w:t>0 pkt – wnioskodawca nie odniósł się do kwestii Strategii Unii Europejskiej dla regionu Morza Bałtyckiego (SUE RMB) w projekcie</w:t>
            </w:r>
            <w:r w:rsidR="005F6154">
              <w:rPr>
                <w:rFonts w:ascii="Myriad Pro" w:hAnsi="Myriad Pro" w:cs="Arial"/>
                <w:sz w:val="22"/>
                <w:szCs w:val="22"/>
              </w:rPr>
              <w:t xml:space="preserve"> </w:t>
            </w:r>
            <w:r w:rsidR="005F6154" w:rsidRPr="008B3237">
              <w:rPr>
                <w:rFonts w:ascii="Myriad Pro" w:hAnsi="Myriad Pro" w:cs="Arial"/>
                <w:sz w:val="22"/>
                <w:szCs w:val="22"/>
              </w:rPr>
              <w:t xml:space="preserve">lub nie </w:t>
            </w:r>
            <w:r w:rsidR="005F6154" w:rsidRPr="008B3237">
              <w:rPr>
                <w:rFonts w:ascii="Myriad Pro" w:hAnsi="Myriad Pro" w:cs="Arial"/>
                <w:sz w:val="22"/>
                <w:szCs w:val="22"/>
              </w:rPr>
              <w:lastRenderedPageBreak/>
              <w:t>uzasadnił, że projekt wpisuje się w działania określone w Planie działania UE dotyczącym SUE RMB.</w:t>
            </w:r>
          </w:p>
          <w:p w14:paraId="7475D54D" w14:textId="77777777" w:rsidR="00831AEC" w:rsidRPr="00980370" w:rsidRDefault="00831AEC" w:rsidP="00831AEC">
            <w:pPr>
              <w:spacing w:line="360" w:lineRule="auto"/>
              <w:rPr>
                <w:rFonts w:ascii="Myriad Pro" w:hAnsi="Myriad Pro" w:cs="Arial"/>
                <w:sz w:val="22"/>
                <w:szCs w:val="22"/>
              </w:rPr>
            </w:pPr>
          </w:p>
        </w:tc>
        <w:tc>
          <w:tcPr>
            <w:tcW w:w="3304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FFFFFF" w:themeFill="background1"/>
          </w:tcPr>
          <w:p w14:paraId="6784DA77" w14:textId="77777777" w:rsidR="00831AEC" w:rsidRPr="00460896" w:rsidRDefault="00831AEC" w:rsidP="00831AEC">
            <w:pPr>
              <w:spacing w:line="360" w:lineRule="auto"/>
              <w:rPr>
                <w:rFonts w:ascii="Myriad Pro" w:hAnsi="Myriad Pro" w:cs="Arial"/>
                <w:b/>
                <w:sz w:val="22"/>
                <w:szCs w:val="22"/>
              </w:rPr>
            </w:pPr>
            <w:r w:rsidRPr="00460896">
              <w:rPr>
                <w:rFonts w:ascii="Myriad Pro" w:hAnsi="Myriad Pro" w:cs="Arial"/>
                <w:b/>
                <w:sz w:val="22"/>
                <w:szCs w:val="22"/>
              </w:rPr>
              <w:lastRenderedPageBreak/>
              <w:t>Opis znaczenia kryterium</w:t>
            </w:r>
          </w:p>
          <w:p w14:paraId="6EBDEBDB" w14:textId="77777777" w:rsidR="00831AEC" w:rsidRPr="00980370" w:rsidRDefault="00831AEC" w:rsidP="00831AEC">
            <w:pPr>
              <w:spacing w:line="360" w:lineRule="auto"/>
              <w:rPr>
                <w:rFonts w:ascii="Myriad Pro" w:hAnsi="Myriad Pro" w:cs="Arial"/>
                <w:sz w:val="22"/>
                <w:szCs w:val="22"/>
              </w:rPr>
            </w:pPr>
            <w:r w:rsidRPr="00980370">
              <w:rPr>
                <w:rFonts w:ascii="Myriad Pro" w:hAnsi="Myriad Pro" w:cs="Arial"/>
                <w:sz w:val="22"/>
                <w:szCs w:val="22"/>
              </w:rPr>
              <w:t>Kryterium punktowe, jego spełnienie nie jest konieczne do przyznania dofinansowania.</w:t>
            </w:r>
          </w:p>
          <w:p w14:paraId="070E2E97" w14:textId="171F6C10" w:rsidR="00831AEC" w:rsidRPr="00980370" w:rsidRDefault="00831AEC" w:rsidP="007E04FF">
            <w:pPr>
              <w:spacing w:before="240" w:line="360" w:lineRule="auto"/>
              <w:rPr>
                <w:rFonts w:ascii="Myriad Pro" w:hAnsi="Myriad Pro" w:cs="Arial"/>
                <w:sz w:val="22"/>
                <w:szCs w:val="22"/>
              </w:rPr>
            </w:pPr>
            <w:r w:rsidRPr="00980370">
              <w:rPr>
                <w:rFonts w:ascii="Myriad Pro" w:hAnsi="Myriad Pro" w:cs="Arial"/>
                <w:sz w:val="22"/>
                <w:szCs w:val="22"/>
              </w:rPr>
              <w:t>Projekt może otrzymać 0</w:t>
            </w:r>
            <w:r w:rsidR="001B726C">
              <w:rPr>
                <w:rFonts w:ascii="Myriad Pro" w:hAnsi="Myriad Pro" w:cs="Arial"/>
                <w:sz w:val="22"/>
                <w:szCs w:val="22"/>
              </w:rPr>
              <w:t xml:space="preserve">/1 </w:t>
            </w:r>
            <w:r w:rsidRPr="00980370">
              <w:rPr>
                <w:rFonts w:ascii="Myriad Pro" w:hAnsi="Myriad Pro" w:cs="Arial"/>
                <w:sz w:val="22"/>
                <w:szCs w:val="22"/>
              </w:rPr>
              <w:t xml:space="preserve">pkt (waga </w:t>
            </w:r>
            <w:r w:rsidR="000E191A">
              <w:rPr>
                <w:rFonts w:ascii="Myriad Pro" w:hAnsi="Myriad Pro" w:cs="Arial"/>
                <w:sz w:val="22"/>
                <w:szCs w:val="22"/>
              </w:rPr>
              <w:t>3</w:t>
            </w:r>
            <w:r w:rsidR="007E04FF">
              <w:rPr>
                <w:rFonts w:ascii="Myriad Pro" w:hAnsi="Myriad Pro" w:cs="Arial"/>
                <w:sz w:val="22"/>
                <w:szCs w:val="22"/>
              </w:rPr>
              <w:t>)</w:t>
            </w:r>
            <w:r w:rsidRPr="00980370">
              <w:rPr>
                <w:rFonts w:ascii="Myriad Pro" w:hAnsi="Myriad Pro" w:cs="Arial"/>
                <w:sz w:val="22"/>
                <w:szCs w:val="22"/>
              </w:rPr>
              <w:t xml:space="preserve"> z maksymalnej możliwej do uzyskania liczby punktów.</w:t>
            </w:r>
          </w:p>
        </w:tc>
      </w:tr>
    </w:tbl>
    <w:p w14:paraId="0C818DE5" w14:textId="77777777" w:rsidR="00C16B98" w:rsidRDefault="00C16B98" w:rsidP="00831AEC">
      <w:pPr>
        <w:keepNext/>
        <w:spacing w:before="100" w:after="200" w:line="276" w:lineRule="auto"/>
        <w:rPr>
          <w:rFonts w:ascii="Myriad Pro" w:eastAsiaTheme="minorEastAsia" w:hAnsi="Myriad Pro"/>
          <w:b/>
          <w:bCs/>
        </w:rPr>
      </w:pPr>
      <w:bookmarkStart w:id="10" w:name="_Toc135821398"/>
      <w:bookmarkStart w:id="11" w:name="_Hlk143680060"/>
    </w:p>
    <w:p w14:paraId="612D454F" w14:textId="77777777" w:rsidR="00831AEC" w:rsidRPr="00957117" w:rsidRDefault="00831AEC" w:rsidP="00412627">
      <w:pPr>
        <w:pStyle w:val="Nagwek2"/>
        <w:rPr>
          <w:rFonts w:ascii="Myriad Pro" w:eastAsiaTheme="minorEastAsia" w:hAnsi="Myriad Pro"/>
          <w:b/>
          <w:bCs/>
          <w:color w:val="auto"/>
          <w:sz w:val="24"/>
          <w:szCs w:val="24"/>
        </w:rPr>
      </w:pPr>
      <w:bookmarkStart w:id="12" w:name="_Toc144462562"/>
      <w:bookmarkStart w:id="13" w:name="_Toc167188207"/>
      <w:bookmarkEnd w:id="10"/>
      <w:r w:rsidRPr="00957117">
        <w:rPr>
          <w:rFonts w:ascii="Myriad Pro" w:eastAsiaTheme="minorEastAsia" w:hAnsi="Myriad Pro"/>
          <w:b/>
          <w:bCs/>
          <w:color w:val="auto"/>
          <w:sz w:val="24"/>
          <w:szCs w:val="24"/>
        </w:rPr>
        <w:t xml:space="preserve">Tabela </w:t>
      </w:r>
      <w:r w:rsidR="007A7B29" w:rsidRPr="00957117">
        <w:rPr>
          <w:rFonts w:ascii="Myriad Pro" w:eastAsiaTheme="minorEastAsia" w:hAnsi="Myriad Pro"/>
          <w:b/>
          <w:bCs/>
          <w:color w:val="auto"/>
          <w:sz w:val="24"/>
          <w:szCs w:val="24"/>
        </w:rPr>
        <w:fldChar w:fldCharType="begin"/>
      </w:r>
      <w:r w:rsidRPr="00957117">
        <w:rPr>
          <w:rFonts w:ascii="Myriad Pro" w:eastAsiaTheme="minorEastAsia" w:hAnsi="Myriad Pro"/>
          <w:b/>
          <w:bCs/>
          <w:color w:val="auto"/>
          <w:sz w:val="24"/>
          <w:szCs w:val="24"/>
        </w:rPr>
        <w:instrText xml:space="preserve"> SEQ Tabela \* ARABIC </w:instrText>
      </w:r>
      <w:r w:rsidR="007A7B29" w:rsidRPr="00957117">
        <w:rPr>
          <w:rFonts w:ascii="Myriad Pro" w:eastAsiaTheme="minorEastAsia" w:hAnsi="Myriad Pro"/>
          <w:b/>
          <w:bCs/>
          <w:color w:val="auto"/>
          <w:sz w:val="24"/>
          <w:szCs w:val="24"/>
        </w:rPr>
        <w:fldChar w:fldCharType="separate"/>
      </w:r>
      <w:r w:rsidRPr="00957117">
        <w:rPr>
          <w:rFonts w:ascii="Myriad Pro" w:eastAsiaTheme="minorEastAsia" w:hAnsi="Myriad Pro"/>
          <w:b/>
          <w:bCs/>
          <w:noProof/>
          <w:color w:val="auto"/>
          <w:sz w:val="24"/>
          <w:szCs w:val="24"/>
        </w:rPr>
        <w:t>3</w:t>
      </w:r>
      <w:r w:rsidR="007A7B29" w:rsidRPr="00957117">
        <w:rPr>
          <w:rFonts w:ascii="Myriad Pro" w:eastAsiaTheme="minorEastAsia" w:hAnsi="Myriad Pro"/>
          <w:b/>
          <w:bCs/>
          <w:color w:val="auto"/>
          <w:sz w:val="24"/>
          <w:szCs w:val="24"/>
        </w:rPr>
        <w:fldChar w:fldCharType="end"/>
      </w:r>
      <w:r w:rsidRPr="00957117">
        <w:rPr>
          <w:rFonts w:ascii="Myriad Pro" w:eastAsiaTheme="minorEastAsia" w:hAnsi="Myriad Pro"/>
          <w:b/>
          <w:bCs/>
          <w:color w:val="auto"/>
          <w:sz w:val="24"/>
          <w:szCs w:val="24"/>
        </w:rPr>
        <w:t xml:space="preserve"> Kryteria specyficzne strategiczne</w:t>
      </w:r>
      <w:bookmarkEnd w:id="12"/>
      <w:bookmarkEnd w:id="13"/>
    </w:p>
    <w:tbl>
      <w:tblPr>
        <w:tblW w:w="1404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81"/>
        <w:gridCol w:w="2551"/>
        <w:gridCol w:w="6946"/>
        <w:gridCol w:w="3264"/>
      </w:tblGrid>
      <w:tr w:rsidR="00831AEC" w:rsidRPr="00C16B98" w14:paraId="40FF71AA" w14:textId="77777777" w:rsidTr="006B45BC">
        <w:trPr>
          <w:jc w:val="center"/>
        </w:trPr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bookmarkEnd w:id="11"/>
          <w:p w14:paraId="20C8CD9B" w14:textId="77777777" w:rsidR="00F1094C" w:rsidRDefault="00F1094C" w:rsidP="00816019">
            <w:pPr>
              <w:spacing w:before="100" w:after="0" w:line="360" w:lineRule="auto"/>
              <w:jc w:val="center"/>
              <w:rPr>
                <w:rFonts w:ascii="Myriad Pro" w:eastAsia="MyriadPro-Regular" w:hAnsi="Myriad Pro" w:cs="Arial"/>
              </w:rPr>
            </w:pPr>
            <w:r>
              <w:rPr>
                <w:rFonts w:ascii="Myriad Pro" w:eastAsia="MyriadPro-Regular" w:hAnsi="Myriad Pro" w:cs="Arial"/>
              </w:rPr>
              <w:t>Kolumna pierwsza</w:t>
            </w:r>
          </w:p>
          <w:p w14:paraId="528467FB" w14:textId="77777777" w:rsidR="00831AEC" w:rsidRPr="00F1094C" w:rsidRDefault="00F1094C" w:rsidP="00816019">
            <w:pPr>
              <w:spacing w:before="100" w:after="0" w:line="360" w:lineRule="auto"/>
              <w:jc w:val="center"/>
              <w:rPr>
                <w:rFonts w:ascii="Myriad Pro" w:eastAsia="MyriadPro-Regular" w:hAnsi="Myriad Pro" w:cs="Arial"/>
                <w:b/>
              </w:rPr>
            </w:pPr>
            <w:r w:rsidRPr="00F1094C">
              <w:rPr>
                <w:rFonts w:ascii="Myriad Pro" w:eastAsia="MyriadPro-Regular" w:hAnsi="Myriad Pro" w:cs="Arial"/>
                <w:b/>
              </w:rPr>
              <w:t>Numer kryterium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95FC9F" w14:textId="77777777" w:rsidR="00F1094C" w:rsidRDefault="00F1094C" w:rsidP="00816019">
            <w:pPr>
              <w:spacing w:before="100" w:after="0" w:line="360" w:lineRule="auto"/>
              <w:jc w:val="center"/>
              <w:rPr>
                <w:rFonts w:ascii="Myriad Pro" w:eastAsia="MyriadPro-Regular" w:hAnsi="Myriad Pro" w:cs="Arial"/>
              </w:rPr>
            </w:pPr>
            <w:r>
              <w:rPr>
                <w:rFonts w:ascii="Myriad Pro" w:eastAsia="MyriadPro-Regular" w:hAnsi="Myriad Pro" w:cs="Arial"/>
              </w:rPr>
              <w:t>Kolumna druga</w:t>
            </w:r>
          </w:p>
          <w:p w14:paraId="610943F0" w14:textId="77777777" w:rsidR="00831AEC" w:rsidRPr="00F1094C" w:rsidRDefault="00831AEC" w:rsidP="00816019">
            <w:pPr>
              <w:spacing w:before="100" w:after="0" w:line="360" w:lineRule="auto"/>
              <w:jc w:val="center"/>
              <w:rPr>
                <w:rFonts w:ascii="Myriad Pro" w:eastAsia="MyriadPro-Regular" w:hAnsi="Myriad Pro" w:cs="Arial"/>
                <w:b/>
              </w:rPr>
            </w:pPr>
            <w:r w:rsidRPr="00F1094C">
              <w:rPr>
                <w:rFonts w:ascii="Myriad Pro" w:eastAsia="MyriadPro-Regular" w:hAnsi="Myriad Pro" w:cs="Arial"/>
                <w:b/>
              </w:rPr>
              <w:t>Nazwa kryterium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8048C5" w14:textId="77777777" w:rsidR="00F1094C" w:rsidRDefault="00F1094C" w:rsidP="00816019">
            <w:pPr>
              <w:spacing w:before="100" w:after="0" w:line="360" w:lineRule="auto"/>
              <w:jc w:val="center"/>
              <w:rPr>
                <w:rFonts w:ascii="Myriad Pro" w:eastAsia="MyriadPro-Regular" w:hAnsi="Myriad Pro" w:cs="Arial"/>
              </w:rPr>
            </w:pPr>
            <w:r>
              <w:rPr>
                <w:rFonts w:ascii="Myriad Pro" w:eastAsia="MyriadPro-Regular" w:hAnsi="Myriad Pro" w:cs="Arial"/>
              </w:rPr>
              <w:t>Kolumna trzecia</w:t>
            </w:r>
          </w:p>
          <w:p w14:paraId="43748DB3" w14:textId="77777777" w:rsidR="00831AEC" w:rsidRPr="00F1094C" w:rsidRDefault="00831AEC" w:rsidP="00816019">
            <w:pPr>
              <w:spacing w:before="100" w:after="0" w:line="360" w:lineRule="auto"/>
              <w:jc w:val="center"/>
              <w:rPr>
                <w:rFonts w:ascii="Myriad Pro" w:eastAsia="MyriadPro-Regular" w:hAnsi="Myriad Pro" w:cs="Arial"/>
                <w:b/>
              </w:rPr>
            </w:pPr>
            <w:r w:rsidRPr="00F1094C">
              <w:rPr>
                <w:rFonts w:ascii="Myriad Pro" w:eastAsia="MyriadPro-Regular" w:hAnsi="Myriad Pro" w:cs="Arial"/>
                <w:b/>
              </w:rPr>
              <w:t>Definicja kryterium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6CE796" w14:textId="77777777" w:rsidR="00F1094C" w:rsidRDefault="00F1094C" w:rsidP="00816019">
            <w:pPr>
              <w:spacing w:before="100" w:after="0" w:line="360" w:lineRule="auto"/>
              <w:jc w:val="center"/>
              <w:rPr>
                <w:rFonts w:ascii="Myriad Pro" w:eastAsia="MyriadPro-Regular" w:hAnsi="Myriad Pro" w:cs="Arial"/>
              </w:rPr>
            </w:pPr>
            <w:r>
              <w:rPr>
                <w:rFonts w:ascii="Myriad Pro" w:eastAsia="MyriadPro-Regular" w:hAnsi="Myriad Pro" w:cs="Arial"/>
              </w:rPr>
              <w:t>Kolumna czwarta</w:t>
            </w:r>
          </w:p>
          <w:p w14:paraId="11FD6459" w14:textId="77777777" w:rsidR="00831AEC" w:rsidRPr="00F1094C" w:rsidRDefault="00831AEC" w:rsidP="00816019">
            <w:pPr>
              <w:spacing w:before="100" w:after="0" w:line="360" w:lineRule="auto"/>
              <w:jc w:val="center"/>
              <w:rPr>
                <w:rFonts w:ascii="Myriad Pro" w:eastAsia="MyriadPro-Regular" w:hAnsi="Myriad Pro" w:cs="Arial"/>
                <w:b/>
              </w:rPr>
            </w:pPr>
            <w:r w:rsidRPr="00F1094C">
              <w:rPr>
                <w:rFonts w:ascii="Myriad Pro" w:eastAsia="MyriadPro-Regular" w:hAnsi="Myriad Pro" w:cs="Arial"/>
                <w:b/>
              </w:rPr>
              <w:t>Opis znaczenia kryterium</w:t>
            </w:r>
          </w:p>
        </w:tc>
      </w:tr>
      <w:tr w:rsidR="00831AEC" w:rsidRPr="00C16B98" w14:paraId="0096CB9E" w14:textId="77777777" w:rsidTr="006B45BC">
        <w:trPr>
          <w:jc w:val="center"/>
        </w:trPr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B85D9A" w14:textId="77777777" w:rsidR="00E331DA" w:rsidRPr="001702A6" w:rsidRDefault="00E331DA" w:rsidP="00C219EB">
            <w:pPr>
              <w:spacing w:before="100" w:after="0" w:line="360" w:lineRule="auto"/>
              <w:rPr>
                <w:rFonts w:ascii="Myriad Pro" w:eastAsia="MyriadPro-Regular" w:hAnsi="Myriad Pro" w:cs="Arial"/>
                <w:b/>
              </w:rPr>
            </w:pPr>
            <w:r w:rsidRPr="001702A6">
              <w:rPr>
                <w:rFonts w:ascii="Myriad Pro" w:eastAsia="MyriadPro-Regular" w:hAnsi="Myriad Pro" w:cs="Arial"/>
                <w:b/>
              </w:rPr>
              <w:t>Numer kryterium</w:t>
            </w:r>
          </w:p>
          <w:p w14:paraId="15EBA46E" w14:textId="77777777" w:rsidR="00831AEC" w:rsidRPr="00C16B98" w:rsidRDefault="00831AEC" w:rsidP="00C219EB">
            <w:pPr>
              <w:spacing w:before="100" w:after="0" w:line="360" w:lineRule="auto"/>
              <w:rPr>
                <w:rFonts w:ascii="Myriad Pro" w:eastAsia="MyriadPro-Regular" w:hAnsi="Myriad Pro" w:cs="Arial"/>
              </w:rPr>
            </w:pPr>
            <w:r w:rsidRPr="00C16B98">
              <w:rPr>
                <w:rFonts w:ascii="Myriad Pro" w:eastAsia="MyriadPro-Regular" w:hAnsi="Myriad Pro" w:cs="Arial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FCE61" w14:textId="77777777" w:rsidR="00E331DA" w:rsidRDefault="00E331DA" w:rsidP="00040A86">
            <w:pPr>
              <w:autoSpaceDE w:val="0"/>
              <w:autoSpaceDN w:val="0"/>
              <w:spacing w:before="100" w:after="0" w:line="360" w:lineRule="auto"/>
              <w:jc w:val="both"/>
              <w:rPr>
                <w:rFonts w:ascii="Myriad Pro" w:eastAsia="MyriadPro-Regular" w:hAnsi="Myriad Pro" w:cs="Arial"/>
                <w:b/>
              </w:rPr>
            </w:pPr>
            <w:r>
              <w:rPr>
                <w:rFonts w:ascii="Myriad Pro" w:eastAsia="MyriadPro-Regular" w:hAnsi="Myriad Pro" w:cs="Arial"/>
                <w:b/>
              </w:rPr>
              <w:t>Nazwa kryterium</w:t>
            </w:r>
          </w:p>
          <w:p w14:paraId="556D1E7A" w14:textId="77777777" w:rsidR="00831AEC" w:rsidRPr="00040A86" w:rsidRDefault="00831AEC" w:rsidP="00040A86">
            <w:pPr>
              <w:autoSpaceDE w:val="0"/>
              <w:autoSpaceDN w:val="0"/>
              <w:spacing w:before="100" w:after="0" w:line="360" w:lineRule="auto"/>
              <w:jc w:val="both"/>
              <w:rPr>
                <w:rFonts w:ascii="Myriad Pro" w:eastAsia="MyriadPro-Regular" w:hAnsi="Myriad Pro" w:cs="Arial"/>
              </w:rPr>
            </w:pPr>
            <w:r w:rsidRPr="00040A86">
              <w:rPr>
                <w:rFonts w:ascii="Myriad Pro" w:eastAsia="MyriadPro-Regular" w:hAnsi="Myriad Pro" w:cs="Arial"/>
              </w:rPr>
              <w:t xml:space="preserve">Zrównoważony rozwój województwa </w:t>
            </w:r>
          </w:p>
          <w:p w14:paraId="563713D9" w14:textId="77777777" w:rsidR="00831AEC" w:rsidRPr="00C16B98" w:rsidRDefault="00831AEC" w:rsidP="00831AEC">
            <w:pPr>
              <w:autoSpaceDE w:val="0"/>
              <w:autoSpaceDN w:val="0"/>
              <w:spacing w:before="100" w:after="0" w:line="360" w:lineRule="auto"/>
              <w:jc w:val="both"/>
              <w:rPr>
                <w:rFonts w:ascii="Myriad Pro" w:eastAsia="MyriadPro-Regular" w:hAnsi="Myriad Pro" w:cs="Aria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014A65" w14:textId="77777777" w:rsidR="00E331DA" w:rsidRPr="001702A6" w:rsidRDefault="00E331DA" w:rsidP="00831AEC">
            <w:pPr>
              <w:spacing w:before="100" w:after="0" w:line="360" w:lineRule="auto"/>
              <w:rPr>
                <w:rFonts w:ascii="Myriad Pro" w:eastAsiaTheme="minorEastAsia" w:hAnsi="Myriad Pro"/>
                <w:b/>
              </w:rPr>
            </w:pPr>
            <w:r w:rsidRPr="001702A6">
              <w:rPr>
                <w:rFonts w:ascii="Myriad Pro" w:eastAsiaTheme="minorEastAsia" w:hAnsi="Myriad Pro"/>
                <w:b/>
              </w:rPr>
              <w:t>Definicja kryterium</w:t>
            </w:r>
          </w:p>
          <w:p w14:paraId="3E8FC102" w14:textId="77777777" w:rsidR="00831AEC" w:rsidRPr="00C16B98" w:rsidRDefault="00831AEC" w:rsidP="00831AEC">
            <w:pPr>
              <w:spacing w:before="100" w:after="0" w:line="360" w:lineRule="auto"/>
              <w:rPr>
                <w:rFonts w:ascii="Myriad Pro" w:eastAsiaTheme="minorEastAsia" w:hAnsi="Myriad Pro"/>
              </w:rPr>
            </w:pPr>
            <w:r w:rsidRPr="00C16B98">
              <w:rPr>
                <w:rFonts w:ascii="Myriad Pro" w:eastAsiaTheme="minorEastAsia" w:hAnsi="Myriad Pro"/>
              </w:rPr>
              <w:t>Ocenie podlega wpływ projektu na realizację Strategii Rozwoju Województwa Zachodniopomorskiego do roku 2030, Programu ochrony środowiska województwa zachodniopomorskiego 2030 i Polityki ekologicznej województwa zachodniopomorskiego wdrażanej w ramach Zachodniopomorskiego Modelu Programowania Rozwoju.</w:t>
            </w:r>
          </w:p>
          <w:p w14:paraId="2BEC4C09" w14:textId="733D8C40" w:rsidR="00831AEC" w:rsidRPr="00C16B98" w:rsidRDefault="00831AEC" w:rsidP="00831AEC">
            <w:pPr>
              <w:spacing w:before="100" w:after="0" w:line="360" w:lineRule="auto"/>
              <w:rPr>
                <w:rFonts w:ascii="Myriad Pro" w:eastAsiaTheme="minorEastAsia" w:hAnsi="Myriad Pro"/>
              </w:rPr>
            </w:pPr>
            <w:r w:rsidRPr="00C16B98">
              <w:rPr>
                <w:rFonts w:ascii="Myriad Pro" w:eastAsiaTheme="minorEastAsia" w:hAnsi="Myriad Pro"/>
              </w:rPr>
              <w:lastRenderedPageBreak/>
              <w:t>Przy ocenie brane będzie pod uwagę oddziaływanie projektów na realizację ww. dokumentów</w:t>
            </w:r>
            <w:r w:rsidR="000C6BEC">
              <w:rPr>
                <w:rFonts w:ascii="Myriad Pro" w:eastAsiaTheme="minorEastAsia" w:hAnsi="Myriad Pro"/>
              </w:rPr>
              <w:t xml:space="preserve"> </w:t>
            </w:r>
            <w:r w:rsidRPr="00C16B98">
              <w:rPr>
                <w:rFonts w:ascii="Myriad Pro" w:eastAsiaTheme="minorEastAsia" w:hAnsi="Myriad Pro"/>
              </w:rPr>
              <w:t xml:space="preserve">pozwalające na wzmocnienie edukacji </w:t>
            </w:r>
            <w:r w:rsidR="004436FE" w:rsidRPr="00C16B98">
              <w:rPr>
                <w:rFonts w:ascii="Myriad Pro" w:eastAsiaTheme="minorEastAsia" w:hAnsi="Myriad Pro"/>
              </w:rPr>
              <w:t>ekologicznej</w:t>
            </w:r>
            <w:r w:rsidR="00A65F24">
              <w:rPr>
                <w:rFonts w:ascii="Myriad Pro" w:eastAsiaTheme="minorEastAsia" w:hAnsi="Myriad Pro"/>
              </w:rPr>
              <w:t xml:space="preserve"> mieszkanek i mieszkańców regionu</w:t>
            </w:r>
            <w:r w:rsidR="003937EA">
              <w:rPr>
                <w:rFonts w:ascii="Myriad Pro" w:eastAsiaTheme="minorEastAsia" w:hAnsi="Myriad Pro"/>
              </w:rPr>
              <w:t>.</w:t>
            </w:r>
          </w:p>
          <w:p w14:paraId="232DB4BC" w14:textId="77777777" w:rsidR="00831AEC" w:rsidRPr="00C16B98" w:rsidRDefault="00831AEC" w:rsidP="00831AEC">
            <w:pPr>
              <w:spacing w:before="100" w:after="0" w:line="360" w:lineRule="auto"/>
              <w:rPr>
                <w:rFonts w:ascii="Myriad Pro" w:eastAsiaTheme="minorEastAsia" w:hAnsi="Myriad Pro"/>
              </w:rPr>
            </w:pPr>
            <w:r w:rsidRPr="00C16B98">
              <w:rPr>
                <w:rFonts w:ascii="Myriad Pro" w:eastAsiaTheme="minorEastAsia" w:hAnsi="Myriad Pro"/>
              </w:rPr>
              <w:t>Kryterium będzie weryfikowane na podstawie treści wniosku o dofinansowanie projektu.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B645E" w14:textId="77777777" w:rsidR="00E331DA" w:rsidRPr="001702A6" w:rsidRDefault="00E331DA" w:rsidP="00831AEC">
            <w:pPr>
              <w:spacing w:before="100" w:after="0" w:line="360" w:lineRule="auto"/>
              <w:rPr>
                <w:rFonts w:ascii="Myriad Pro" w:eastAsiaTheme="minorEastAsia" w:hAnsi="Myriad Pro"/>
                <w:b/>
              </w:rPr>
            </w:pPr>
            <w:r w:rsidRPr="001702A6">
              <w:rPr>
                <w:rFonts w:ascii="Myriad Pro" w:eastAsiaTheme="minorEastAsia" w:hAnsi="Myriad Pro"/>
                <w:b/>
              </w:rPr>
              <w:lastRenderedPageBreak/>
              <w:t>Opis znaczenia kryterium</w:t>
            </w:r>
          </w:p>
          <w:p w14:paraId="37C63C58" w14:textId="77777777" w:rsidR="00831AEC" w:rsidRPr="00C16B98" w:rsidRDefault="00831AEC" w:rsidP="00831AEC">
            <w:pPr>
              <w:spacing w:before="100" w:after="0" w:line="360" w:lineRule="auto"/>
              <w:rPr>
                <w:rFonts w:ascii="Myriad Pro" w:eastAsiaTheme="minorEastAsia" w:hAnsi="Myriad Pro"/>
              </w:rPr>
            </w:pPr>
            <w:r w:rsidRPr="00C16B98">
              <w:rPr>
                <w:rFonts w:ascii="Myriad Pro" w:eastAsiaTheme="minorEastAsia" w:hAnsi="Myriad Pro"/>
              </w:rPr>
              <w:t>Spełnienie kryterium pozwala na zwiększenie punktacji projektów, których ocena zakończyła się wynikiem pozytywnym.</w:t>
            </w:r>
          </w:p>
          <w:p w14:paraId="4B05DFC6" w14:textId="77777777" w:rsidR="00831AEC" w:rsidRPr="00C16B98" w:rsidRDefault="00831AEC" w:rsidP="00831AEC">
            <w:pPr>
              <w:spacing w:before="100" w:after="0" w:line="360" w:lineRule="auto"/>
              <w:rPr>
                <w:rFonts w:ascii="Myriad Pro" w:eastAsiaTheme="minorEastAsia" w:hAnsi="Myriad Pro"/>
              </w:rPr>
            </w:pPr>
            <w:r w:rsidRPr="00C16B98">
              <w:rPr>
                <w:rFonts w:ascii="Myriad Pro" w:eastAsiaTheme="minorEastAsia" w:hAnsi="Myriad Pro"/>
              </w:rPr>
              <w:t xml:space="preserve">Spełnienie kryterium przez projekt powoduje zwiększenie </w:t>
            </w:r>
            <w:r w:rsidRPr="00C16B98">
              <w:rPr>
                <w:rFonts w:ascii="Myriad Pro" w:eastAsiaTheme="minorEastAsia" w:hAnsi="Myriad Pro"/>
              </w:rPr>
              <w:lastRenderedPageBreak/>
              <w:t>punktacji projektu o maksymalnie 20% punktów uzyskanych podczas oceny kryteriami wspólnymi jakościowymi i kryteriami specyficznymi jakościowymi.</w:t>
            </w:r>
          </w:p>
          <w:p w14:paraId="3B6686AC" w14:textId="77777777" w:rsidR="00831AEC" w:rsidRPr="00BA624E" w:rsidRDefault="00831AEC" w:rsidP="00831AEC">
            <w:pPr>
              <w:autoSpaceDE w:val="0"/>
              <w:autoSpaceDN w:val="0"/>
              <w:spacing w:before="100" w:after="0" w:line="360" w:lineRule="auto"/>
              <w:jc w:val="both"/>
              <w:rPr>
                <w:rFonts w:ascii="Myriad Pro" w:eastAsiaTheme="minorEastAsia" w:hAnsi="Myriad Pro"/>
              </w:rPr>
            </w:pPr>
            <w:r w:rsidRPr="00C16B98">
              <w:rPr>
                <w:rFonts w:ascii="Myriad Pro" w:eastAsiaTheme="minorEastAsia" w:hAnsi="Myriad Pro"/>
              </w:rPr>
              <w:t>Projekty niespełniające kryterium nie otrzymują dodatkowych punktów.</w:t>
            </w:r>
          </w:p>
          <w:p w14:paraId="674942DB" w14:textId="77777777" w:rsidR="00831AEC" w:rsidRPr="00C16B98" w:rsidRDefault="00831AEC" w:rsidP="00506E56">
            <w:pPr>
              <w:autoSpaceDE w:val="0"/>
              <w:autoSpaceDN w:val="0"/>
              <w:spacing w:before="100" w:after="0" w:line="360" w:lineRule="auto"/>
              <w:rPr>
                <w:rFonts w:ascii="Myriad Pro" w:eastAsia="MyriadPro-Regular" w:hAnsi="Myriad Pro" w:cs="Arial"/>
              </w:rPr>
            </w:pPr>
            <w:r w:rsidRPr="00C16B98">
              <w:rPr>
                <w:rFonts w:ascii="Myriad Pro" w:eastAsia="MyriadPro-Regular" w:hAnsi="Myriad Pro" w:cs="Arial"/>
              </w:rPr>
              <w:t>W uzasadnionych przypadkach IZ FEPZ</w:t>
            </w:r>
            <w:r w:rsidR="00AC1FE0">
              <w:rPr>
                <w:rFonts w:ascii="Myriad Pro" w:eastAsia="MyriadPro-Regular" w:hAnsi="Myriad Pro" w:cs="Arial"/>
              </w:rPr>
              <w:t xml:space="preserve"> </w:t>
            </w:r>
            <w:r w:rsidRPr="00C16B98">
              <w:rPr>
                <w:rFonts w:ascii="Myriad Pro" w:eastAsia="MyriadPro-Regular" w:hAnsi="Myriad Pro" w:cs="Arial"/>
              </w:rPr>
              <w:t>2021-2027 może zrezygnować z</w:t>
            </w:r>
            <w:r w:rsidR="006376EA" w:rsidRPr="00C16B98">
              <w:rPr>
                <w:rFonts w:ascii="Myriad Pro" w:eastAsia="MyriadPro-Regular" w:hAnsi="Myriad Pro" w:cs="Arial"/>
              </w:rPr>
              <w:t xml:space="preserve"> </w:t>
            </w:r>
            <w:r w:rsidRPr="00C16B98">
              <w:rPr>
                <w:rFonts w:ascii="Myriad Pro" w:eastAsia="MyriadPro-Regular" w:hAnsi="Myriad Pro" w:cs="Arial"/>
              </w:rPr>
              <w:t>przeprowadzania oceny strategicznej.</w:t>
            </w:r>
          </w:p>
        </w:tc>
      </w:tr>
    </w:tbl>
    <w:p w14:paraId="340E09C5" w14:textId="77777777" w:rsidR="00831AEC" w:rsidRPr="00C16B98" w:rsidRDefault="00831AEC" w:rsidP="00831AEC">
      <w:pPr>
        <w:spacing w:before="100" w:after="200" w:line="276" w:lineRule="auto"/>
        <w:rPr>
          <w:rFonts w:eastAsiaTheme="minorEastAsia"/>
        </w:rPr>
      </w:pPr>
    </w:p>
    <w:p w14:paraId="1999AC34" w14:textId="77777777" w:rsidR="00831AEC" w:rsidRPr="00C16B98" w:rsidRDefault="00831AEC"/>
    <w:sectPr w:rsidR="00831AEC" w:rsidRPr="00C16B98" w:rsidSect="00B51D14">
      <w:headerReference w:type="default" r:id="rId8"/>
      <w:footerReference w:type="default" r:id="rId9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0A9B7B3" w14:textId="77777777" w:rsidR="00DE22EF" w:rsidRDefault="00DE22EF" w:rsidP="007D1CB1">
      <w:pPr>
        <w:spacing w:after="0" w:line="240" w:lineRule="auto"/>
      </w:pPr>
      <w:r>
        <w:separator/>
      </w:r>
    </w:p>
  </w:endnote>
  <w:endnote w:type="continuationSeparator" w:id="0">
    <w:p w14:paraId="31E0B659" w14:textId="77777777" w:rsidR="00DE22EF" w:rsidRDefault="00DE22EF" w:rsidP="007D1C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yriad Pro">
    <w:panose1 w:val="020B0503030403020204"/>
    <w:charset w:val="00"/>
    <w:family w:val="swiss"/>
    <w:notTrueType/>
    <w:pitch w:val="variable"/>
    <w:sig w:usb0="A00002AF" w:usb1="5000204B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yriadPro-Regular">
    <w:altName w:val="MS Mincho"/>
    <w:panose1 w:val="020B0503030403020204"/>
    <w:charset w:val="80"/>
    <w:family w:val="auto"/>
    <w:notTrueType/>
    <w:pitch w:val="default"/>
    <w:sig w:usb0="00000000" w:usb1="08070000" w:usb2="00000010" w:usb3="00000000" w:csb0="0002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16711544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B4FBD95" w14:textId="77777777" w:rsidR="00F61956" w:rsidRDefault="00F61956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6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24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5D28AD3B" w14:textId="77777777" w:rsidR="00F61956" w:rsidRDefault="00F6195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5E8B47D" w14:textId="77777777" w:rsidR="00DE22EF" w:rsidRDefault="00DE22EF" w:rsidP="007D1CB1">
      <w:pPr>
        <w:spacing w:after="0" w:line="240" w:lineRule="auto"/>
      </w:pPr>
      <w:r>
        <w:separator/>
      </w:r>
    </w:p>
  </w:footnote>
  <w:footnote w:type="continuationSeparator" w:id="0">
    <w:p w14:paraId="557FD8F4" w14:textId="77777777" w:rsidR="00DE22EF" w:rsidRDefault="00DE22EF" w:rsidP="007D1C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DCC0BD" w14:textId="77777777" w:rsidR="00F61956" w:rsidRDefault="00F61956" w:rsidP="00B37FAF">
    <w:pPr>
      <w:pStyle w:val="Nagwek"/>
      <w:jc w:val="center"/>
    </w:pPr>
    <w:r>
      <w:rPr>
        <w:noProof/>
        <w:lang w:eastAsia="pl-PL"/>
      </w:rPr>
      <w:drawing>
        <wp:inline distT="0" distB="0" distL="0" distR="0" wp14:anchorId="3148AD81" wp14:editId="4C34FEB6">
          <wp:extent cx="7123814" cy="518095"/>
          <wp:effectExtent l="0" t="0" r="1270" b="0"/>
          <wp:docPr id="1" name="Obraz 1" descr="Ciąg znaków Funduszy Europejskich. Kolejno znajdują się: znak Funduszy Europejskich, flaga Rzeczpospolitej Polskiej, znak Unii Europejskiej i logo Pomorza Zachodniego.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40369" cy="5629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ADADC03" w14:textId="77777777" w:rsidR="00F61956" w:rsidRDefault="00F61956" w:rsidP="00205EA7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01572C"/>
    <w:multiLevelType w:val="hybridMultilevel"/>
    <w:tmpl w:val="0978B97A"/>
    <w:lvl w:ilvl="0" w:tplc="99561C2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46B7569"/>
    <w:multiLevelType w:val="hybridMultilevel"/>
    <w:tmpl w:val="0B2040C6"/>
    <w:lvl w:ilvl="0" w:tplc="C066C2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A971B82"/>
    <w:multiLevelType w:val="hybridMultilevel"/>
    <w:tmpl w:val="4B48697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8B1423"/>
    <w:multiLevelType w:val="hybridMultilevel"/>
    <w:tmpl w:val="CC40556C"/>
    <w:lvl w:ilvl="0" w:tplc="E456431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0904A53"/>
    <w:multiLevelType w:val="hybridMultilevel"/>
    <w:tmpl w:val="11262898"/>
    <w:lvl w:ilvl="0" w:tplc="E456431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35E97098"/>
    <w:multiLevelType w:val="multilevel"/>
    <w:tmpl w:val="976217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6" w15:restartNumberingAfterBreak="0">
    <w:nsid w:val="513827E3"/>
    <w:multiLevelType w:val="hybridMultilevel"/>
    <w:tmpl w:val="978A3840"/>
    <w:lvl w:ilvl="0" w:tplc="986AAB70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44930E2"/>
    <w:multiLevelType w:val="hybridMultilevel"/>
    <w:tmpl w:val="494E9986"/>
    <w:lvl w:ilvl="0" w:tplc="00000009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  <w:i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760338A"/>
    <w:multiLevelType w:val="hybridMultilevel"/>
    <w:tmpl w:val="A1CC8F30"/>
    <w:lvl w:ilvl="0" w:tplc="00000009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  <w:i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F8F3779"/>
    <w:multiLevelType w:val="hybridMultilevel"/>
    <w:tmpl w:val="CBE831BC"/>
    <w:lvl w:ilvl="0" w:tplc="C066C2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75A2BD9"/>
    <w:multiLevelType w:val="hybridMultilevel"/>
    <w:tmpl w:val="640C86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8A128A4"/>
    <w:multiLevelType w:val="hybridMultilevel"/>
    <w:tmpl w:val="BDC0E21C"/>
    <w:lvl w:ilvl="0" w:tplc="C066C2E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6C56694C"/>
    <w:multiLevelType w:val="hybridMultilevel"/>
    <w:tmpl w:val="B0D0A606"/>
    <w:lvl w:ilvl="0" w:tplc="00000009">
      <w:start w:val="1"/>
      <w:numFmt w:val="bullet"/>
      <w:lvlText w:val=""/>
      <w:lvlJc w:val="left"/>
      <w:pPr>
        <w:ind w:left="360" w:hanging="360"/>
      </w:pPr>
      <w:rPr>
        <w:rFonts w:ascii="Symbol" w:hAnsi="Symbol" w:cs="Symbol" w:hint="default"/>
        <w:i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7A70716E"/>
    <w:multiLevelType w:val="hybridMultilevel"/>
    <w:tmpl w:val="2DA8FF9A"/>
    <w:lvl w:ilvl="0" w:tplc="99561C2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3"/>
  </w:num>
  <w:num w:numId="3">
    <w:abstractNumId w:val="1"/>
  </w:num>
  <w:num w:numId="4">
    <w:abstractNumId w:val="7"/>
  </w:num>
  <w:num w:numId="5">
    <w:abstractNumId w:val="0"/>
  </w:num>
  <w:num w:numId="6">
    <w:abstractNumId w:val="13"/>
  </w:num>
  <w:num w:numId="7">
    <w:abstractNumId w:val="11"/>
  </w:num>
  <w:num w:numId="8">
    <w:abstractNumId w:val="12"/>
  </w:num>
  <w:num w:numId="9">
    <w:abstractNumId w:val="8"/>
  </w:num>
  <w:num w:numId="10">
    <w:abstractNumId w:val="5"/>
  </w:num>
  <w:num w:numId="1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"/>
  </w:num>
  <w:num w:numId="17">
    <w:abstractNumId w:val="6"/>
  </w:num>
  <w:num w:numId="18">
    <w:abstractNumId w:val="10"/>
  </w:num>
  <w:num w:numId="19">
    <w:abstractNumId w:val="4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trackRevisions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3326"/>
    <w:rsid w:val="00001239"/>
    <w:rsid w:val="00010357"/>
    <w:rsid w:val="0002150F"/>
    <w:rsid w:val="0002657D"/>
    <w:rsid w:val="000317F1"/>
    <w:rsid w:val="00031899"/>
    <w:rsid w:val="00036D3B"/>
    <w:rsid w:val="00040A86"/>
    <w:rsid w:val="00042CF5"/>
    <w:rsid w:val="00043162"/>
    <w:rsid w:val="0004371B"/>
    <w:rsid w:val="00043C01"/>
    <w:rsid w:val="00046FF5"/>
    <w:rsid w:val="000520F3"/>
    <w:rsid w:val="00052D42"/>
    <w:rsid w:val="00053418"/>
    <w:rsid w:val="00057B4E"/>
    <w:rsid w:val="00060D59"/>
    <w:rsid w:val="0006140F"/>
    <w:rsid w:val="0006458A"/>
    <w:rsid w:val="00066AAB"/>
    <w:rsid w:val="00067861"/>
    <w:rsid w:val="000678B0"/>
    <w:rsid w:val="00080AFA"/>
    <w:rsid w:val="00082C05"/>
    <w:rsid w:val="000833DE"/>
    <w:rsid w:val="000842B8"/>
    <w:rsid w:val="00086E5C"/>
    <w:rsid w:val="00087D61"/>
    <w:rsid w:val="0009418E"/>
    <w:rsid w:val="000A043A"/>
    <w:rsid w:val="000A2CB0"/>
    <w:rsid w:val="000A3545"/>
    <w:rsid w:val="000A608E"/>
    <w:rsid w:val="000A637E"/>
    <w:rsid w:val="000B0C87"/>
    <w:rsid w:val="000B1CD0"/>
    <w:rsid w:val="000B1CEA"/>
    <w:rsid w:val="000B696D"/>
    <w:rsid w:val="000B6AC4"/>
    <w:rsid w:val="000C1B54"/>
    <w:rsid w:val="000C2AFB"/>
    <w:rsid w:val="000C30D7"/>
    <w:rsid w:val="000C4AFB"/>
    <w:rsid w:val="000C5E9E"/>
    <w:rsid w:val="000C6BEC"/>
    <w:rsid w:val="000D04CD"/>
    <w:rsid w:val="000D3CFF"/>
    <w:rsid w:val="000D5000"/>
    <w:rsid w:val="000D7C45"/>
    <w:rsid w:val="000E191A"/>
    <w:rsid w:val="000E2751"/>
    <w:rsid w:val="000E57A9"/>
    <w:rsid w:val="000E5FFA"/>
    <w:rsid w:val="000E75DA"/>
    <w:rsid w:val="000E7EFB"/>
    <w:rsid w:val="000F2041"/>
    <w:rsid w:val="000F2D69"/>
    <w:rsid w:val="000F4F08"/>
    <w:rsid w:val="000F574B"/>
    <w:rsid w:val="000F726A"/>
    <w:rsid w:val="001001C4"/>
    <w:rsid w:val="00101426"/>
    <w:rsid w:val="00107122"/>
    <w:rsid w:val="00107158"/>
    <w:rsid w:val="00115AF0"/>
    <w:rsid w:val="00115EC1"/>
    <w:rsid w:val="001164BA"/>
    <w:rsid w:val="0012345E"/>
    <w:rsid w:val="001257B2"/>
    <w:rsid w:val="0012617B"/>
    <w:rsid w:val="00127A2B"/>
    <w:rsid w:val="0013592A"/>
    <w:rsid w:val="00141B79"/>
    <w:rsid w:val="001445AE"/>
    <w:rsid w:val="00147084"/>
    <w:rsid w:val="0015053F"/>
    <w:rsid w:val="00152E34"/>
    <w:rsid w:val="00163A06"/>
    <w:rsid w:val="001702A6"/>
    <w:rsid w:val="00171678"/>
    <w:rsid w:val="00173369"/>
    <w:rsid w:val="00180310"/>
    <w:rsid w:val="00181728"/>
    <w:rsid w:val="0018365D"/>
    <w:rsid w:val="00191E7A"/>
    <w:rsid w:val="00193B5C"/>
    <w:rsid w:val="001A07FC"/>
    <w:rsid w:val="001A1C53"/>
    <w:rsid w:val="001A20ED"/>
    <w:rsid w:val="001B03A0"/>
    <w:rsid w:val="001B0F9C"/>
    <w:rsid w:val="001B1F51"/>
    <w:rsid w:val="001B2CB2"/>
    <w:rsid w:val="001B726C"/>
    <w:rsid w:val="001D0955"/>
    <w:rsid w:val="001D3548"/>
    <w:rsid w:val="001D7C2D"/>
    <w:rsid w:val="001E08AB"/>
    <w:rsid w:val="001E1040"/>
    <w:rsid w:val="001E2519"/>
    <w:rsid w:val="001E389A"/>
    <w:rsid w:val="001F2057"/>
    <w:rsid w:val="001F3AD2"/>
    <w:rsid w:val="001F3F2D"/>
    <w:rsid w:val="001F6080"/>
    <w:rsid w:val="001F7282"/>
    <w:rsid w:val="002003F9"/>
    <w:rsid w:val="002042EA"/>
    <w:rsid w:val="00205EA7"/>
    <w:rsid w:val="002172EE"/>
    <w:rsid w:val="002256AB"/>
    <w:rsid w:val="00235B5D"/>
    <w:rsid w:val="00236438"/>
    <w:rsid w:val="0023731B"/>
    <w:rsid w:val="00244908"/>
    <w:rsid w:val="0024760A"/>
    <w:rsid w:val="002517D8"/>
    <w:rsid w:val="00252BF6"/>
    <w:rsid w:val="00254E7A"/>
    <w:rsid w:val="00261845"/>
    <w:rsid w:val="002622BE"/>
    <w:rsid w:val="00262AAA"/>
    <w:rsid w:val="00264A20"/>
    <w:rsid w:val="00282C1D"/>
    <w:rsid w:val="00284721"/>
    <w:rsid w:val="0029008E"/>
    <w:rsid w:val="00291D4C"/>
    <w:rsid w:val="00292343"/>
    <w:rsid w:val="002939EF"/>
    <w:rsid w:val="002A24DF"/>
    <w:rsid w:val="002B422D"/>
    <w:rsid w:val="002B6072"/>
    <w:rsid w:val="002C3998"/>
    <w:rsid w:val="002C3A4F"/>
    <w:rsid w:val="002C47C8"/>
    <w:rsid w:val="002C5137"/>
    <w:rsid w:val="002C7568"/>
    <w:rsid w:val="002C75EF"/>
    <w:rsid w:val="002D0F35"/>
    <w:rsid w:val="002D3AE9"/>
    <w:rsid w:val="002D6307"/>
    <w:rsid w:val="002D6654"/>
    <w:rsid w:val="002D7ABF"/>
    <w:rsid w:val="002E126A"/>
    <w:rsid w:val="002E14AA"/>
    <w:rsid w:val="002E42EC"/>
    <w:rsid w:val="002E4824"/>
    <w:rsid w:val="002E730F"/>
    <w:rsid w:val="002E7871"/>
    <w:rsid w:val="002F2255"/>
    <w:rsid w:val="002F51E6"/>
    <w:rsid w:val="003040A5"/>
    <w:rsid w:val="00307889"/>
    <w:rsid w:val="00314E28"/>
    <w:rsid w:val="0032711F"/>
    <w:rsid w:val="00330339"/>
    <w:rsid w:val="00330783"/>
    <w:rsid w:val="00331C29"/>
    <w:rsid w:val="00336E2D"/>
    <w:rsid w:val="00340C3F"/>
    <w:rsid w:val="00347579"/>
    <w:rsid w:val="00352F75"/>
    <w:rsid w:val="00354C23"/>
    <w:rsid w:val="00360318"/>
    <w:rsid w:val="003613EB"/>
    <w:rsid w:val="00365F08"/>
    <w:rsid w:val="00366B74"/>
    <w:rsid w:val="00375855"/>
    <w:rsid w:val="00375FB5"/>
    <w:rsid w:val="0038031F"/>
    <w:rsid w:val="003852F2"/>
    <w:rsid w:val="0038728F"/>
    <w:rsid w:val="00387D97"/>
    <w:rsid w:val="003937EA"/>
    <w:rsid w:val="00393DB1"/>
    <w:rsid w:val="00394405"/>
    <w:rsid w:val="003A2A0D"/>
    <w:rsid w:val="003A543A"/>
    <w:rsid w:val="003B0E7A"/>
    <w:rsid w:val="003B3021"/>
    <w:rsid w:val="003B5977"/>
    <w:rsid w:val="003C3C05"/>
    <w:rsid w:val="003C7524"/>
    <w:rsid w:val="003D3430"/>
    <w:rsid w:val="003D419B"/>
    <w:rsid w:val="003E0F75"/>
    <w:rsid w:val="003E2C71"/>
    <w:rsid w:val="003E5D2F"/>
    <w:rsid w:val="003E7941"/>
    <w:rsid w:val="003F1D6A"/>
    <w:rsid w:val="003F3DB1"/>
    <w:rsid w:val="004006AE"/>
    <w:rsid w:val="00404CEA"/>
    <w:rsid w:val="00404FD2"/>
    <w:rsid w:val="00405240"/>
    <w:rsid w:val="0040787F"/>
    <w:rsid w:val="00412553"/>
    <w:rsid w:val="00412627"/>
    <w:rsid w:val="00421586"/>
    <w:rsid w:val="0042255F"/>
    <w:rsid w:val="00425F69"/>
    <w:rsid w:val="00430432"/>
    <w:rsid w:val="00432F31"/>
    <w:rsid w:val="00434CE9"/>
    <w:rsid w:val="0044033A"/>
    <w:rsid w:val="004436FE"/>
    <w:rsid w:val="00445C25"/>
    <w:rsid w:val="00447759"/>
    <w:rsid w:val="0045059A"/>
    <w:rsid w:val="00451620"/>
    <w:rsid w:val="004572C1"/>
    <w:rsid w:val="004574BD"/>
    <w:rsid w:val="0046028F"/>
    <w:rsid w:val="00460896"/>
    <w:rsid w:val="00462B87"/>
    <w:rsid w:val="00465B34"/>
    <w:rsid w:val="00466070"/>
    <w:rsid w:val="004678A1"/>
    <w:rsid w:val="00483F19"/>
    <w:rsid w:val="00485D6C"/>
    <w:rsid w:val="00494CA0"/>
    <w:rsid w:val="0049587A"/>
    <w:rsid w:val="00497FA7"/>
    <w:rsid w:val="004A0E69"/>
    <w:rsid w:val="004A11A0"/>
    <w:rsid w:val="004A19F5"/>
    <w:rsid w:val="004A54BE"/>
    <w:rsid w:val="004A6C33"/>
    <w:rsid w:val="004A6EDF"/>
    <w:rsid w:val="004A70C2"/>
    <w:rsid w:val="004B1240"/>
    <w:rsid w:val="004B3EBC"/>
    <w:rsid w:val="004B4651"/>
    <w:rsid w:val="004B665C"/>
    <w:rsid w:val="004B6EB1"/>
    <w:rsid w:val="004C04F7"/>
    <w:rsid w:val="004C09EA"/>
    <w:rsid w:val="004C2280"/>
    <w:rsid w:val="004C50FF"/>
    <w:rsid w:val="004C6C92"/>
    <w:rsid w:val="004C77B4"/>
    <w:rsid w:val="004D2811"/>
    <w:rsid w:val="004D30ED"/>
    <w:rsid w:val="004D4583"/>
    <w:rsid w:val="004E01C4"/>
    <w:rsid w:val="004E2D78"/>
    <w:rsid w:val="004E5420"/>
    <w:rsid w:val="004E5C88"/>
    <w:rsid w:val="004F013F"/>
    <w:rsid w:val="004F55BD"/>
    <w:rsid w:val="004F6D75"/>
    <w:rsid w:val="00500AC0"/>
    <w:rsid w:val="00503972"/>
    <w:rsid w:val="00506E56"/>
    <w:rsid w:val="00507574"/>
    <w:rsid w:val="00512CFA"/>
    <w:rsid w:val="00517E89"/>
    <w:rsid w:val="00522178"/>
    <w:rsid w:val="00530817"/>
    <w:rsid w:val="00531EB0"/>
    <w:rsid w:val="00534378"/>
    <w:rsid w:val="00534426"/>
    <w:rsid w:val="00534DC1"/>
    <w:rsid w:val="0053514F"/>
    <w:rsid w:val="00541C42"/>
    <w:rsid w:val="00543A15"/>
    <w:rsid w:val="005464CC"/>
    <w:rsid w:val="0055280B"/>
    <w:rsid w:val="005531E2"/>
    <w:rsid w:val="005540C7"/>
    <w:rsid w:val="005540EC"/>
    <w:rsid w:val="0055428E"/>
    <w:rsid w:val="00563D37"/>
    <w:rsid w:val="00570F33"/>
    <w:rsid w:val="00574691"/>
    <w:rsid w:val="005753AC"/>
    <w:rsid w:val="0057577A"/>
    <w:rsid w:val="00577280"/>
    <w:rsid w:val="00586047"/>
    <w:rsid w:val="00587511"/>
    <w:rsid w:val="00587860"/>
    <w:rsid w:val="005916D2"/>
    <w:rsid w:val="00592A31"/>
    <w:rsid w:val="005A06DB"/>
    <w:rsid w:val="005A4F27"/>
    <w:rsid w:val="005A649E"/>
    <w:rsid w:val="005A676A"/>
    <w:rsid w:val="005A739D"/>
    <w:rsid w:val="005B0054"/>
    <w:rsid w:val="005C0267"/>
    <w:rsid w:val="005D3A58"/>
    <w:rsid w:val="005D64C5"/>
    <w:rsid w:val="005D7115"/>
    <w:rsid w:val="005D7C47"/>
    <w:rsid w:val="005E635B"/>
    <w:rsid w:val="005E705E"/>
    <w:rsid w:val="005E7822"/>
    <w:rsid w:val="005F2741"/>
    <w:rsid w:val="005F3D0D"/>
    <w:rsid w:val="005F4183"/>
    <w:rsid w:val="005F4C7C"/>
    <w:rsid w:val="005F6154"/>
    <w:rsid w:val="005F7FB5"/>
    <w:rsid w:val="00600666"/>
    <w:rsid w:val="00601232"/>
    <w:rsid w:val="00603AB6"/>
    <w:rsid w:val="0061181B"/>
    <w:rsid w:val="0061358A"/>
    <w:rsid w:val="00613966"/>
    <w:rsid w:val="00632780"/>
    <w:rsid w:val="006376EA"/>
    <w:rsid w:val="00637DB7"/>
    <w:rsid w:val="006417ED"/>
    <w:rsid w:val="006423EC"/>
    <w:rsid w:val="006443E2"/>
    <w:rsid w:val="00646CAC"/>
    <w:rsid w:val="006519E2"/>
    <w:rsid w:val="00657DD0"/>
    <w:rsid w:val="00661086"/>
    <w:rsid w:val="006624B8"/>
    <w:rsid w:val="00665F90"/>
    <w:rsid w:val="00666293"/>
    <w:rsid w:val="006704A7"/>
    <w:rsid w:val="00671087"/>
    <w:rsid w:val="00674962"/>
    <w:rsid w:val="00681276"/>
    <w:rsid w:val="0068550F"/>
    <w:rsid w:val="00691A77"/>
    <w:rsid w:val="006957B4"/>
    <w:rsid w:val="006A187E"/>
    <w:rsid w:val="006B2D69"/>
    <w:rsid w:val="006B45BC"/>
    <w:rsid w:val="006B6893"/>
    <w:rsid w:val="006B7169"/>
    <w:rsid w:val="006C2A93"/>
    <w:rsid w:val="006C3DC5"/>
    <w:rsid w:val="006D2B3F"/>
    <w:rsid w:val="006D30CF"/>
    <w:rsid w:val="006E20DE"/>
    <w:rsid w:val="006E4A57"/>
    <w:rsid w:val="006F0CFF"/>
    <w:rsid w:val="006F2AC1"/>
    <w:rsid w:val="006F4647"/>
    <w:rsid w:val="006F4B8D"/>
    <w:rsid w:val="00704609"/>
    <w:rsid w:val="00710EED"/>
    <w:rsid w:val="00714D5F"/>
    <w:rsid w:val="00723BB5"/>
    <w:rsid w:val="007264C4"/>
    <w:rsid w:val="00727B16"/>
    <w:rsid w:val="00736F57"/>
    <w:rsid w:val="00737BE9"/>
    <w:rsid w:val="00737F12"/>
    <w:rsid w:val="00741B5F"/>
    <w:rsid w:val="007424A8"/>
    <w:rsid w:val="00745709"/>
    <w:rsid w:val="007534A0"/>
    <w:rsid w:val="00755DE2"/>
    <w:rsid w:val="00761AB5"/>
    <w:rsid w:val="007708F0"/>
    <w:rsid w:val="00772DE9"/>
    <w:rsid w:val="007764C5"/>
    <w:rsid w:val="007779B7"/>
    <w:rsid w:val="007829A2"/>
    <w:rsid w:val="00782D2D"/>
    <w:rsid w:val="007878EC"/>
    <w:rsid w:val="00793F29"/>
    <w:rsid w:val="007949CC"/>
    <w:rsid w:val="007A3AF5"/>
    <w:rsid w:val="007A5F2E"/>
    <w:rsid w:val="007A7B29"/>
    <w:rsid w:val="007B1350"/>
    <w:rsid w:val="007B177B"/>
    <w:rsid w:val="007B1D81"/>
    <w:rsid w:val="007B2849"/>
    <w:rsid w:val="007B2F1C"/>
    <w:rsid w:val="007B5F4A"/>
    <w:rsid w:val="007C0D9E"/>
    <w:rsid w:val="007C5043"/>
    <w:rsid w:val="007C6189"/>
    <w:rsid w:val="007D1CB1"/>
    <w:rsid w:val="007D68BF"/>
    <w:rsid w:val="007D69F0"/>
    <w:rsid w:val="007E04FF"/>
    <w:rsid w:val="007E1A86"/>
    <w:rsid w:val="007E4D0C"/>
    <w:rsid w:val="007E5C05"/>
    <w:rsid w:val="007E5FF8"/>
    <w:rsid w:val="007E671B"/>
    <w:rsid w:val="007E6C7E"/>
    <w:rsid w:val="007F0CB0"/>
    <w:rsid w:val="007F170A"/>
    <w:rsid w:val="007F4D78"/>
    <w:rsid w:val="00803693"/>
    <w:rsid w:val="0080434E"/>
    <w:rsid w:val="0080515D"/>
    <w:rsid w:val="00811D3D"/>
    <w:rsid w:val="00813326"/>
    <w:rsid w:val="00816019"/>
    <w:rsid w:val="00817B94"/>
    <w:rsid w:val="0082004B"/>
    <w:rsid w:val="0083029C"/>
    <w:rsid w:val="00831AEC"/>
    <w:rsid w:val="00836067"/>
    <w:rsid w:val="00844D27"/>
    <w:rsid w:val="0084720E"/>
    <w:rsid w:val="008608E3"/>
    <w:rsid w:val="008610C3"/>
    <w:rsid w:val="00862165"/>
    <w:rsid w:val="00862E01"/>
    <w:rsid w:val="00864670"/>
    <w:rsid w:val="00871F50"/>
    <w:rsid w:val="00875E66"/>
    <w:rsid w:val="00877B83"/>
    <w:rsid w:val="00883BA7"/>
    <w:rsid w:val="008848D6"/>
    <w:rsid w:val="008856AD"/>
    <w:rsid w:val="00891B5F"/>
    <w:rsid w:val="008928A5"/>
    <w:rsid w:val="00893BCC"/>
    <w:rsid w:val="00897F77"/>
    <w:rsid w:val="008A49B8"/>
    <w:rsid w:val="008A557D"/>
    <w:rsid w:val="008B04C9"/>
    <w:rsid w:val="008B0510"/>
    <w:rsid w:val="008B0BF8"/>
    <w:rsid w:val="008B241F"/>
    <w:rsid w:val="008B588F"/>
    <w:rsid w:val="008B6519"/>
    <w:rsid w:val="008C5B98"/>
    <w:rsid w:val="008D08C6"/>
    <w:rsid w:val="008D16A9"/>
    <w:rsid w:val="008D6AE8"/>
    <w:rsid w:val="008D704D"/>
    <w:rsid w:val="008D78C6"/>
    <w:rsid w:val="008E42D1"/>
    <w:rsid w:val="008E43EB"/>
    <w:rsid w:val="008E47E2"/>
    <w:rsid w:val="008F045F"/>
    <w:rsid w:val="008F090D"/>
    <w:rsid w:val="008F3109"/>
    <w:rsid w:val="008F3CFA"/>
    <w:rsid w:val="008F60B5"/>
    <w:rsid w:val="009041E0"/>
    <w:rsid w:val="00911E4E"/>
    <w:rsid w:val="0091742D"/>
    <w:rsid w:val="00922374"/>
    <w:rsid w:val="00924325"/>
    <w:rsid w:val="009248C9"/>
    <w:rsid w:val="00926B06"/>
    <w:rsid w:val="00930871"/>
    <w:rsid w:val="00931857"/>
    <w:rsid w:val="00943C60"/>
    <w:rsid w:val="00945915"/>
    <w:rsid w:val="00946CC6"/>
    <w:rsid w:val="00947353"/>
    <w:rsid w:val="0095101C"/>
    <w:rsid w:val="009549DF"/>
    <w:rsid w:val="0095584F"/>
    <w:rsid w:val="00956D71"/>
    <w:rsid w:val="00957117"/>
    <w:rsid w:val="00960515"/>
    <w:rsid w:val="00963DBB"/>
    <w:rsid w:val="00965EB5"/>
    <w:rsid w:val="009669D0"/>
    <w:rsid w:val="009718C5"/>
    <w:rsid w:val="00973A54"/>
    <w:rsid w:val="00973D20"/>
    <w:rsid w:val="009755E7"/>
    <w:rsid w:val="00975934"/>
    <w:rsid w:val="00977222"/>
    <w:rsid w:val="00980370"/>
    <w:rsid w:val="00986A6B"/>
    <w:rsid w:val="0099139A"/>
    <w:rsid w:val="009931AE"/>
    <w:rsid w:val="009A0DB4"/>
    <w:rsid w:val="009A5A87"/>
    <w:rsid w:val="009B20D9"/>
    <w:rsid w:val="009B31B2"/>
    <w:rsid w:val="009B58D6"/>
    <w:rsid w:val="009C34E3"/>
    <w:rsid w:val="009D1602"/>
    <w:rsid w:val="009D18D6"/>
    <w:rsid w:val="009D1C70"/>
    <w:rsid w:val="009D3DE1"/>
    <w:rsid w:val="009D5D26"/>
    <w:rsid w:val="009E175A"/>
    <w:rsid w:val="009E1952"/>
    <w:rsid w:val="009E3A93"/>
    <w:rsid w:val="009E3D2B"/>
    <w:rsid w:val="009E59F3"/>
    <w:rsid w:val="009E77C8"/>
    <w:rsid w:val="009F1838"/>
    <w:rsid w:val="009F3D4D"/>
    <w:rsid w:val="009F6125"/>
    <w:rsid w:val="00A00761"/>
    <w:rsid w:val="00A03490"/>
    <w:rsid w:val="00A043D5"/>
    <w:rsid w:val="00A128A3"/>
    <w:rsid w:val="00A129B0"/>
    <w:rsid w:val="00A15DBB"/>
    <w:rsid w:val="00A224A7"/>
    <w:rsid w:val="00A26FA6"/>
    <w:rsid w:val="00A314EC"/>
    <w:rsid w:val="00A32CFF"/>
    <w:rsid w:val="00A35A08"/>
    <w:rsid w:val="00A35A0D"/>
    <w:rsid w:val="00A4638C"/>
    <w:rsid w:val="00A525AA"/>
    <w:rsid w:val="00A611DE"/>
    <w:rsid w:val="00A63B8B"/>
    <w:rsid w:val="00A65F24"/>
    <w:rsid w:val="00A6673B"/>
    <w:rsid w:val="00A72439"/>
    <w:rsid w:val="00A7398C"/>
    <w:rsid w:val="00A73C3D"/>
    <w:rsid w:val="00A7756A"/>
    <w:rsid w:val="00A840C9"/>
    <w:rsid w:val="00A854E9"/>
    <w:rsid w:val="00A940C9"/>
    <w:rsid w:val="00A94DB4"/>
    <w:rsid w:val="00AB4740"/>
    <w:rsid w:val="00AB60AE"/>
    <w:rsid w:val="00AB701A"/>
    <w:rsid w:val="00AC13DD"/>
    <w:rsid w:val="00AC1FE0"/>
    <w:rsid w:val="00AC31CF"/>
    <w:rsid w:val="00AC49FE"/>
    <w:rsid w:val="00AD16B0"/>
    <w:rsid w:val="00AD69FA"/>
    <w:rsid w:val="00AD6F82"/>
    <w:rsid w:val="00AD7E5B"/>
    <w:rsid w:val="00AE057C"/>
    <w:rsid w:val="00AE0F93"/>
    <w:rsid w:val="00AE3BB7"/>
    <w:rsid w:val="00AE520A"/>
    <w:rsid w:val="00AE570F"/>
    <w:rsid w:val="00AF0D2F"/>
    <w:rsid w:val="00AF11B0"/>
    <w:rsid w:val="00AF5809"/>
    <w:rsid w:val="00B01227"/>
    <w:rsid w:val="00B028C6"/>
    <w:rsid w:val="00B1056D"/>
    <w:rsid w:val="00B115F9"/>
    <w:rsid w:val="00B15E6E"/>
    <w:rsid w:val="00B16F51"/>
    <w:rsid w:val="00B21C97"/>
    <w:rsid w:val="00B23295"/>
    <w:rsid w:val="00B316B4"/>
    <w:rsid w:val="00B32B13"/>
    <w:rsid w:val="00B35123"/>
    <w:rsid w:val="00B37FAF"/>
    <w:rsid w:val="00B40D79"/>
    <w:rsid w:val="00B411EC"/>
    <w:rsid w:val="00B42E06"/>
    <w:rsid w:val="00B47839"/>
    <w:rsid w:val="00B509FE"/>
    <w:rsid w:val="00B50C6F"/>
    <w:rsid w:val="00B51D14"/>
    <w:rsid w:val="00B520F1"/>
    <w:rsid w:val="00B5553C"/>
    <w:rsid w:val="00B56676"/>
    <w:rsid w:val="00B60D48"/>
    <w:rsid w:val="00B63918"/>
    <w:rsid w:val="00B715E3"/>
    <w:rsid w:val="00B71758"/>
    <w:rsid w:val="00B81327"/>
    <w:rsid w:val="00B81505"/>
    <w:rsid w:val="00B87F3B"/>
    <w:rsid w:val="00B90351"/>
    <w:rsid w:val="00B95598"/>
    <w:rsid w:val="00B962A8"/>
    <w:rsid w:val="00B96931"/>
    <w:rsid w:val="00B97862"/>
    <w:rsid w:val="00BA160C"/>
    <w:rsid w:val="00BA5D14"/>
    <w:rsid w:val="00BA624E"/>
    <w:rsid w:val="00BA6B54"/>
    <w:rsid w:val="00BC58C3"/>
    <w:rsid w:val="00BD007F"/>
    <w:rsid w:val="00BD0094"/>
    <w:rsid w:val="00BD1769"/>
    <w:rsid w:val="00BD3DF2"/>
    <w:rsid w:val="00BD5D32"/>
    <w:rsid w:val="00BD6683"/>
    <w:rsid w:val="00BD7AE9"/>
    <w:rsid w:val="00BE07FD"/>
    <w:rsid w:val="00BE22FD"/>
    <w:rsid w:val="00BF098D"/>
    <w:rsid w:val="00BF17CE"/>
    <w:rsid w:val="00BF736C"/>
    <w:rsid w:val="00BF74A3"/>
    <w:rsid w:val="00C0619A"/>
    <w:rsid w:val="00C15F52"/>
    <w:rsid w:val="00C16B98"/>
    <w:rsid w:val="00C219A8"/>
    <w:rsid w:val="00C219EB"/>
    <w:rsid w:val="00C21E48"/>
    <w:rsid w:val="00C2279E"/>
    <w:rsid w:val="00C257B6"/>
    <w:rsid w:val="00C36923"/>
    <w:rsid w:val="00C448E0"/>
    <w:rsid w:val="00C45284"/>
    <w:rsid w:val="00C4554F"/>
    <w:rsid w:val="00C4670D"/>
    <w:rsid w:val="00C50D15"/>
    <w:rsid w:val="00C544B5"/>
    <w:rsid w:val="00C54B97"/>
    <w:rsid w:val="00C563FC"/>
    <w:rsid w:val="00C57A37"/>
    <w:rsid w:val="00C60375"/>
    <w:rsid w:val="00C60BEC"/>
    <w:rsid w:val="00C64B23"/>
    <w:rsid w:val="00C664B2"/>
    <w:rsid w:val="00C72DB9"/>
    <w:rsid w:val="00C72E07"/>
    <w:rsid w:val="00C72FAB"/>
    <w:rsid w:val="00C76F43"/>
    <w:rsid w:val="00C8233C"/>
    <w:rsid w:val="00C83785"/>
    <w:rsid w:val="00C83978"/>
    <w:rsid w:val="00C846AC"/>
    <w:rsid w:val="00C84C38"/>
    <w:rsid w:val="00C85C4C"/>
    <w:rsid w:val="00C865FA"/>
    <w:rsid w:val="00C86C6C"/>
    <w:rsid w:val="00C87030"/>
    <w:rsid w:val="00C910DB"/>
    <w:rsid w:val="00C9121A"/>
    <w:rsid w:val="00C956AA"/>
    <w:rsid w:val="00C959A7"/>
    <w:rsid w:val="00CA74EB"/>
    <w:rsid w:val="00CB2B81"/>
    <w:rsid w:val="00CB7BE0"/>
    <w:rsid w:val="00CC5115"/>
    <w:rsid w:val="00CD0A5C"/>
    <w:rsid w:val="00CD7812"/>
    <w:rsid w:val="00CE23C0"/>
    <w:rsid w:val="00CE7413"/>
    <w:rsid w:val="00CF05AE"/>
    <w:rsid w:val="00CF0E09"/>
    <w:rsid w:val="00CF1FC9"/>
    <w:rsid w:val="00CF3098"/>
    <w:rsid w:val="00CF3BDA"/>
    <w:rsid w:val="00CF600F"/>
    <w:rsid w:val="00D06D14"/>
    <w:rsid w:val="00D07BC2"/>
    <w:rsid w:val="00D07CC7"/>
    <w:rsid w:val="00D107C2"/>
    <w:rsid w:val="00D1139E"/>
    <w:rsid w:val="00D11854"/>
    <w:rsid w:val="00D12AC9"/>
    <w:rsid w:val="00D15132"/>
    <w:rsid w:val="00D16A95"/>
    <w:rsid w:val="00D17F63"/>
    <w:rsid w:val="00D20163"/>
    <w:rsid w:val="00D203C0"/>
    <w:rsid w:val="00D324AC"/>
    <w:rsid w:val="00D3573F"/>
    <w:rsid w:val="00D400B9"/>
    <w:rsid w:val="00D41225"/>
    <w:rsid w:val="00D432AA"/>
    <w:rsid w:val="00D4682D"/>
    <w:rsid w:val="00D46D6E"/>
    <w:rsid w:val="00D47BFA"/>
    <w:rsid w:val="00D561AA"/>
    <w:rsid w:val="00D567CC"/>
    <w:rsid w:val="00D57BD8"/>
    <w:rsid w:val="00D63A14"/>
    <w:rsid w:val="00D707D6"/>
    <w:rsid w:val="00D71724"/>
    <w:rsid w:val="00D71AA4"/>
    <w:rsid w:val="00D71C84"/>
    <w:rsid w:val="00D7256C"/>
    <w:rsid w:val="00D74E47"/>
    <w:rsid w:val="00D77EF2"/>
    <w:rsid w:val="00D77F87"/>
    <w:rsid w:val="00D807CE"/>
    <w:rsid w:val="00D81A36"/>
    <w:rsid w:val="00D92C96"/>
    <w:rsid w:val="00D93D14"/>
    <w:rsid w:val="00D969E4"/>
    <w:rsid w:val="00D96BF8"/>
    <w:rsid w:val="00D97814"/>
    <w:rsid w:val="00DA20AA"/>
    <w:rsid w:val="00DA4FD6"/>
    <w:rsid w:val="00DB44C7"/>
    <w:rsid w:val="00DB44F7"/>
    <w:rsid w:val="00DB5690"/>
    <w:rsid w:val="00DC22C3"/>
    <w:rsid w:val="00DC24BF"/>
    <w:rsid w:val="00DC4601"/>
    <w:rsid w:val="00DD0BB5"/>
    <w:rsid w:val="00DD5B7D"/>
    <w:rsid w:val="00DD710F"/>
    <w:rsid w:val="00DE1597"/>
    <w:rsid w:val="00DE22EF"/>
    <w:rsid w:val="00DE3431"/>
    <w:rsid w:val="00DF02BA"/>
    <w:rsid w:val="00DF101C"/>
    <w:rsid w:val="00DF3673"/>
    <w:rsid w:val="00E00072"/>
    <w:rsid w:val="00E022D5"/>
    <w:rsid w:val="00E0601B"/>
    <w:rsid w:val="00E07EDE"/>
    <w:rsid w:val="00E12A71"/>
    <w:rsid w:val="00E22B1A"/>
    <w:rsid w:val="00E27542"/>
    <w:rsid w:val="00E32D35"/>
    <w:rsid w:val="00E331DA"/>
    <w:rsid w:val="00E428C1"/>
    <w:rsid w:val="00E42CA7"/>
    <w:rsid w:val="00E45EF6"/>
    <w:rsid w:val="00E45F80"/>
    <w:rsid w:val="00E62380"/>
    <w:rsid w:val="00E62E27"/>
    <w:rsid w:val="00E663FA"/>
    <w:rsid w:val="00E751AD"/>
    <w:rsid w:val="00E8385C"/>
    <w:rsid w:val="00E85988"/>
    <w:rsid w:val="00E87C4A"/>
    <w:rsid w:val="00E913BB"/>
    <w:rsid w:val="00E936B2"/>
    <w:rsid w:val="00EA2767"/>
    <w:rsid w:val="00EB4C19"/>
    <w:rsid w:val="00EC0F66"/>
    <w:rsid w:val="00EC18E9"/>
    <w:rsid w:val="00EC56E3"/>
    <w:rsid w:val="00EC5822"/>
    <w:rsid w:val="00EC5FE3"/>
    <w:rsid w:val="00EC68B7"/>
    <w:rsid w:val="00EC6D72"/>
    <w:rsid w:val="00ED3E97"/>
    <w:rsid w:val="00ED5F9E"/>
    <w:rsid w:val="00ED6DD1"/>
    <w:rsid w:val="00EE4986"/>
    <w:rsid w:val="00EF2C9C"/>
    <w:rsid w:val="00F03CD5"/>
    <w:rsid w:val="00F04FBF"/>
    <w:rsid w:val="00F0716B"/>
    <w:rsid w:val="00F10570"/>
    <w:rsid w:val="00F1094C"/>
    <w:rsid w:val="00F118EE"/>
    <w:rsid w:val="00F11BD8"/>
    <w:rsid w:val="00F128DA"/>
    <w:rsid w:val="00F1320E"/>
    <w:rsid w:val="00F1605E"/>
    <w:rsid w:val="00F169EC"/>
    <w:rsid w:val="00F25BF1"/>
    <w:rsid w:val="00F25D51"/>
    <w:rsid w:val="00F265A9"/>
    <w:rsid w:val="00F2662E"/>
    <w:rsid w:val="00F269C7"/>
    <w:rsid w:val="00F30FF8"/>
    <w:rsid w:val="00F407D0"/>
    <w:rsid w:val="00F4126C"/>
    <w:rsid w:val="00F41451"/>
    <w:rsid w:val="00F42ED8"/>
    <w:rsid w:val="00F45096"/>
    <w:rsid w:val="00F45C9E"/>
    <w:rsid w:val="00F46486"/>
    <w:rsid w:val="00F51F3A"/>
    <w:rsid w:val="00F52704"/>
    <w:rsid w:val="00F53218"/>
    <w:rsid w:val="00F537A8"/>
    <w:rsid w:val="00F55F50"/>
    <w:rsid w:val="00F61956"/>
    <w:rsid w:val="00F6515E"/>
    <w:rsid w:val="00F70A8B"/>
    <w:rsid w:val="00F73695"/>
    <w:rsid w:val="00F73AE7"/>
    <w:rsid w:val="00F7660C"/>
    <w:rsid w:val="00F77B2C"/>
    <w:rsid w:val="00F80DED"/>
    <w:rsid w:val="00F81FE0"/>
    <w:rsid w:val="00F85974"/>
    <w:rsid w:val="00F91AEC"/>
    <w:rsid w:val="00FA5ADB"/>
    <w:rsid w:val="00FA6AA2"/>
    <w:rsid w:val="00FA6BAA"/>
    <w:rsid w:val="00FA6F59"/>
    <w:rsid w:val="00FB04B5"/>
    <w:rsid w:val="00FB5701"/>
    <w:rsid w:val="00FB62AD"/>
    <w:rsid w:val="00FC3261"/>
    <w:rsid w:val="00FC3444"/>
    <w:rsid w:val="00FC578E"/>
    <w:rsid w:val="00FD0EAD"/>
    <w:rsid w:val="00FD2F26"/>
    <w:rsid w:val="00FD3B80"/>
    <w:rsid w:val="00FD7D4C"/>
    <w:rsid w:val="00FE04A7"/>
    <w:rsid w:val="00FE5996"/>
    <w:rsid w:val="00FF4145"/>
    <w:rsid w:val="00FF6A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6471DA52"/>
  <w15:docId w15:val="{DBEFB069-7F8E-41C2-880C-5F44617856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A20AA"/>
  </w:style>
  <w:style w:type="paragraph" w:styleId="Nagwek1">
    <w:name w:val="heading 1"/>
    <w:basedOn w:val="Normalny"/>
    <w:next w:val="Normalny"/>
    <w:link w:val="Nagwek1Znak"/>
    <w:uiPriority w:val="9"/>
    <w:qFormat/>
    <w:rsid w:val="00F128DA"/>
    <w:pPr>
      <w:pBdr>
        <w:top w:val="single" w:sz="24" w:space="0" w:color="4472C4" w:themeColor="accent1"/>
        <w:left w:val="single" w:sz="24" w:space="0" w:color="4472C4" w:themeColor="accent1"/>
        <w:bottom w:val="single" w:sz="24" w:space="0" w:color="4472C4" w:themeColor="accent1"/>
        <w:right w:val="single" w:sz="24" w:space="0" w:color="4472C4" w:themeColor="accent1"/>
      </w:pBdr>
      <w:shd w:val="clear" w:color="auto" w:fill="4472C4" w:themeFill="accent1"/>
      <w:spacing w:before="100" w:after="0" w:line="276" w:lineRule="auto"/>
      <w:outlineLvl w:val="0"/>
    </w:pPr>
    <w:rPr>
      <w:rFonts w:eastAsiaTheme="minorEastAsia"/>
      <w:caps/>
      <w:color w:val="FFFFFF" w:themeColor="background1"/>
      <w:spacing w:val="15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1262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53442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8133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egenda">
    <w:name w:val="caption"/>
    <w:basedOn w:val="Normalny"/>
    <w:next w:val="Normalny"/>
    <w:uiPriority w:val="35"/>
    <w:unhideWhenUsed/>
    <w:qFormat/>
    <w:rsid w:val="00813326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7D1CB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D1CB1"/>
  </w:style>
  <w:style w:type="paragraph" w:styleId="Stopka">
    <w:name w:val="footer"/>
    <w:basedOn w:val="Normalny"/>
    <w:link w:val="StopkaZnak"/>
    <w:uiPriority w:val="99"/>
    <w:unhideWhenUsed/>
    <w:rsid w:val="007D1CB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D1CB1"/>
  </w:style>
  <w:style w:type="paragraph" w:styleId="Spisilustracji">
    <w:name w:val="table of figures"/>
    <w:basedOn w:val="Normalny"/>
    <w:next w:val="Normalny"/>
    <w:uiPriority w:val="99"/>
    <w:unhideWhenUsed/>
    <w:rsid w:val="00205EA7"/>
    <w:pPr>
      <w:spacing w:after="0"/>
    </w:pPr>
  </w:style>
  <w:style w:type="character" w:styleId="Hipercze">
    <w:name w:val="Hyperlink"/>
    <w:basedOn w:val="Domylnaczcionkaakapitu"/>
    <w:uiPriority w:val="99"/>
    <w:unhideWhenUsed/>
    <w:rsid w:val="00205EA7"/>
    <w:rPr>
      <w:color w:val="0563C1" w:themeColor="hyperlink"/>
      <w:u w:val="single"/>
    </w:rPr>
  </w:style>
  <w:style w:type="paragraph" w:styleId="Akapitzlist">
    <w:name w:val="List Paragraph"/>
    <w:aliases w:val="Numerowanie,Kolorowa lista — akcent 11,Akapit z listą BS,List Paragraph,List Paragraph compact,Normal bullet 2,Paragraphe de liste 2,Reference list,Bullet list,Numbered List,List Paragraph1,1st level - Bullet List Paragraph,Paragraph,L1"/>
    <w:basedOn w:val="Normalny"/>
    <w:link w:val="AkapitzlistZnak"/>
    <w:uiPriority w:val="34"/>
    <w:qFormat/>
    <w:rsid w:val="005540EC"/>
    <w:pPr>
      <w:spacing w:after="200" w:line="276" w:lineRule="auto"/>
      <w:ind w:left="720"/>
      <w:contextualSpacing/>
    </w:pPr>
  </w:style>
  <w:style w:type="character" w:customStyle="1" w:styleId="AkapitzlistZnak">
    <w:name w:val="Akapit z listą Znak"/>
    <w:aliases w:val="Numerowanie Znak,Kolorowa lista — akcent 11 Znak,Akapit z listą BS Znak,List Paragraph Znak,List Paragraph compact Znak,Normal bullet 2 Znak,Paragraphe de liste 2 Znak,Reference list Znak,Bullet list Znak,Numbered List Znak,L1 Znak"/>
    <w:link w:val="Akapitzlist"/>
    <w:uiPriority w:val="34"/>
    <w:qFormat/>
    <w:locked/>
    <w:rsid w:val="005540EC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432A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432AA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432AA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432A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432AA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unhideWhenUsed/>
    <w:rsid w:val="00D432A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D432A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432A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432A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432AA"/>
    <w:rPr>
      <w:b/>
      <w:bCs/>
      <w:sz w:val="20"/>
      <w:szCs w:val="20"/>
    </w:rPr>
  </w:style>
  <w:style w:type="character" w:customStyle="1" w:styleId="markedcontent">
    <w:name w:val="markedcontent"/>
    <w:basedOn w:val="Domylnaczcionkaakapitu"/>
    <w:rsid w:val="00BA160C"/>
  </w:style>
  <w:style w:type="character" w:customStyle="1" w:styleId="Nagwek1Znak">
    <w:name w:val="Nagłówek 1 Znak"/>
    <w:basedOn w:val="Domylnaczcionkaakapitu"/>
    <w:link w:val="Nagwek1"/>
    <w:uiPriority w:val="9"/>
    <w:rsid w:val="00F128DA"/>
    <w:rPr>
      <w:rFonts w:eastAsiaTheme="minorEastAsia"/>
      <w:caps/>
      <w:color w:val="FFFFFF" w:themeColor="background1"/>
      <w:spacing w:val="15"/>
      <w:shd w:val="clear" w:color="auto" w:fill="4472C4" w:themeFill="accent1"/>
    </w:rPr>
  </w:style>
  <w:style w:type="table" w:customStyle="1" w:styleId="Tabela-Siatka1">
    <w:name w:val="Tabela - Siatka1"/>
    <w:basedOn w:val="Standardowy"/>
    <w:next w:val="Tabela-Siatka"/>
    <w:uiPriority w:val="39"/>
    <w:rsid w:val="00831AEC"/>
    <w:pPr>
      <w:spacing w:before="100" w:after="0" w:line="240" w:lineRule="auto"/>
    </w:pPr>
    <w:rPr>
      <w:rFonts w:eastAsiaTheme="minorEastAsi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2Znak">
    <w:name w:val="Nagłówek 2 Znak"/>
    <w:basedOn w:val="Domylnaczcionkaakapitu"/>
    <w:link w:val="Nagwek2"/>
    <w:uiPriority w:val="9"/>
    <w:semiHidden/>
    <w:rsid w:val="00412627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Poprawka">
    <w:name w:val="Revision"/>
    <w:hidden/>
    <w:uiPriority w:val="99"/>
    <w:semiHidden/>
    <w:rsid w:val="002E730F"/>
    <w:pPr>
      <w:spacing w:after="0" w:line="240" w:lineRule="auto"/>
    </w:pPr>
  </w:style>
  <w:style w:type="character" w:customStyle="1" w:styleId="mb-0">
    <w:name w:val="mb-0"/>
    <w:basedOn w:val="Domylnaczcionkaakapitu"/>
    <w:rsid w:val="008F3109"/>
  </w:style>
  <w:style w:type="character" w:customStyle="1" w:styleId="Nagwek3Znak">
    <w:name w:val="Nagłówek 3 Znak"/>
    <w:basedOn w:val="Domylnaczcionkaakapitu"/>
    <w:link w:val="Nagwek3"/>
    <w:uiPriority w:val="9"/>
    <w:rsid w:val="00534426"/>
    <w:rPr>
      <w:rFonts w:asciiTheme="majorHAnsi" w:eastAsiaTheme="majorEastAsia" w:hAnsiTheme="majorHAnsi" w:cstheme="majorBidi"/>
      <w:b/>
      <w:bCs/>
      <w:color w:val="4472C4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270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64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59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59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49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16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51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93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23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4490E9-8933-42DE-8F7D-F79631F5D4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137</TotalTime>
  <Pages>28</Pages>
  <Words>3851</Words>
  <Characters>23110</Characters>
  <Application>Microsoft Office Word</Application>
  <DocSecurity>0</DocSecurity>
  <Lines>192</Lines>
  <Paragraphs>53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Urzad Marszalkowski Wojewodztwa Zachodniopomorskiego</Company>
  <LinksUpToDate>false</LinksUpToDate>
  <CharactersWithSpaces>26908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Jakub Borowski</dc:creator>
  <cp:lastModifiedBy>Magdalena Bogusz</cp:lastModifiedBy>
  <cp:revision>10</cp:revision>
  <cp:lastPrinted>2023-08-28T10:49:00Z</cp:lastPrinted>
  <dcterms:created xsi:type="dcterms:W3CDTF">2024-05-28T07:58:00Z</dcterms:created>
  <dcterms:modified xsi:type="dcterms:W3CDTF">2024-06-21T06:42:00Z</dcterms:modified>
</cp:coreProperties>
</file>